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Times New Roman" w:hAnsi="Times New Roman" w:cs="Times New Roman"/>
          <w:b/>
          <w:sz w:val="36"/>
          <w:szCs w:val="36"/>
        </w:rPr>
      </w:pPr>
      <w:bookmarkStart w:id="7" w:name="_GoBack"/>
      <w:r>
        <w:rPr>
          <w:rFonts w:hint="eastAsia" w:ascii="Times New Roman" w:hAnsi="Times New Roman" w:cs="Times New Roman"/>
          <w:b/>
          <w:sz w:val="36"/>
          <w:szCs w:val="36"/>
        </w:rPr>
        <w:t>2019年度表观遗传与染色质生物学大会</w:t>
      </w:r>
    </w:p>
    <w:p>
      <w:pPr>
        <w:spacing w:before="156" w:beforeLines="50" w:line="360" w:lineRule="auto"/>
        <w:jc w:val="center"/>
        <w:rPr>
          <w:rFonts w:ascii="Times New Roman" w:hAnsi="Times New Roman" w:cs="Times New Roman"/>
          <w:b/>
          <w:sz w:val="36"/>
          <w:szCs w:val="36"/>
        </w:rPr>
      </w:pPr>
      <w:r>
        <w:rPr>
          <w:rFonts w:ascii="Times New Roman" w:hAnsi="Times New Roman" w:cs="Times New Roman"/>
          <w:b/>
          <w:sz w:val="36"/>
          <w:szCs w:val="36"/>
        </w:rPr>
        <w:t>第一轮通知</w:t>
      </w:r>
    </w:p>
    <w:bookmarkEnd w:id="7"/>
    <w:p>
      <w:pPr>
        <w:spacing w:before="156" w:beforeLines="50" w:line="360" w:lineRule="auto"/>
        <w:jc w:val="center"/>
        <w:rPr>
          <w:rFonts w:ascii="Times New Roman" w:hAnsi="Times New Roman" w:cs="Times New Roman"/>
          <w:b/>
          <w:sz w:val="30"/>
          <w:szCs w:val="30"/>
        </w:rPr>
      </w:pPr>
      <w:r>
        <w:rPr>
          <w:rFonts w:ascii="Times New Roman" w:hAnsi="Times New Roman" w:cs="Times New Roman"/>
          <w:b/>
          <w:sz w:val="30"/>
          <w:szCs w:val="30"/>
        </w:rPr>
        <w:t>（201</w:t>
      </w:r>
      <w:r>
        <w:rPr>
          <w:rFonts w:hint="eastAsia" w:ascii="Times New Roman" w:hAnsi="Times New Roman" w:cs="Times New Roman"/>
          <w:b/>
          <w:sz w:val="30"/>
          <w:szCs w:val="30"/>
        </w:rPr>
        <w:t>9</w:t>
      </w:r>
      <w:r>
        <w:rPr>
          <w:rFonts w:ascii="Times New Roman" w:hAnsi="Times New Roman" w:cs="Times New Roman"/>
          <w:b/>
          <w:sz w:val="30"/>
          <w:szCs w:val="30"/>
        </w:rPr>
        <w:t>年8月15日-18日，北京）</w:t>
      </w:r>
    </w:p>
    <w:p>
      <w:pPr>
        <w:spacing w:before="156" w:beforeLines="50" w:line="360" w:lineRule="auto"/>
        <w:rPr>
          <w:rFonts w:ascii="Times New Roman" w:hAnsi="Times New Roman" w:cs="Times New Roman"/>
        </w:rPr>
      </w:pPr>
    </w:p>
    <w:p>
      <w:pPr>
        <w:pStyle w:val="14"/>
        <w:spacing w:before="156" w:beforeLines="50" w:after="156" w:afterLines="50" w:line="360" w:lineRule="auto"/>
        <w:ind w:firstLine="480" w:firstLineChars="200"/>
        <w:rPr>
          <w:rFonts w:ascii="Times New Roman" w:hAnsi="Times New Roman" w:cs="Times New Roman"/>
        </w:rPr>
      </w:pPr>
      <w:r>
        <w:rPr>
          <w:rFonts w:ascii="Times New Roman" w:hAnsi="Times New Roman" w:cs="Times New Roman"/>
        </w:rPr>
        <w:t>由</w:t>
      </w:r>
      <w:r>
        <w:t>中国细胞生物学</w:t>
      </w:r>
      <w:r>
        <w:rPr>
          <w:rFonts w:hint="eastAsia"/>
        </w:rPr>
        <w:t>学</w:t>
      </w:r>
      <w:r>
        <w:t>会染色质生物学分会</w:t>
      </w:r>
      <w:r>
        <w:rPr>
          <w:rFonts w:hint="eastAsia" w:ascii="Times New Roman" w:hAnsi="Times New Roman" w:eastAsia="新宋体" w:cs="Times New Roman"/>
        </w:rPr>
        <w:t>和中国遗传学会表观遗传专业委员会联合</w:t>
      </w:r>
      <w:r>
        <w:rPr>
          <w:rFonts w:ascii="Times New Roman" w:hAnsi="Times New Roman" w:eastAsia="新宋体" w:cs="Times New Roman"/>
        </w:rPr>
        <w:t>主办</w:t>
      </w:r>
      <w:r>
        <w:rPr>
          <w:rFonts w:hint="eastAsia" w:ascii="Times New Roman" w:hAnsi="Times New Roman" w:eastAsia="新宋体" w:cs="Times New Roman"/>
        </w:rPr>
        <w:t>，中科院遗传与发育生物学研究所和</w:t>
      </w:r>
      <w:r>
        <w:rPr>
          <w:rFonts w:hint="eastAsia" w:ascii="Times New Roman" w:hAnsi="Times New Roman" w:cs="Times New Roman" w:eastAsiaTheme="minorEastAsia"/>
        </w:rPr>
        <w:t>上海博生会展有限公司</w:t>
      </w:r>
      <w:r>
        <w:rPr>
          <w:rFonts w:hint="eastAsia" w:ascii="Times New Roman" w:hAnsi="Times New Roman" w:eastAsia="新宋体" w:cs="Times New Roman"/>
        </w:rPr>
        <w:t>承办的</w:t>
      </w:r>
      <w:r>
        <w:rPr>
          <w:rFonts w:ascii="Times New Roman" w:hAnsi="Times New Roman" w:eastAsia="新宋体" w:cs="Times New Roman"/>
        </w:rPr>
        <w:t>“</w:t>
      </w:r>
      <w:r>
        <w:rPr>
          <w:rFonts w:hint="eastAsia" w:ascii="Times New Roman" w:hAnsi="Times New Roman" w:eastAsia="新宋体" w:cs="Times New Roman"/>
        </w:rPr>
        <w:t>2019年度</w:t>
      </w:r>
      <w:r>
        <w:rPr>
          <w:rFonts w:ascii="Times New Roman" w:hAnsi="Times New Roman" w:eastAsia="新宋体" w:cs="Times New Roman"/>
        </w:rPr>
        <w:t>表观遗传</w:t>
      </w:r>
      <w:r>
        <w:rPr>
          <w:rFonts w:hint="eastAsia" w:ascii="Times New Roman" w:hAnsi="Times New Roman" w:eastAsia="新宋体" w:cs="Times New Roman"/>
        </w:rPr>
        <w:t>与染色质生物学大会</w:t>
      </w:r>
      <w:r>
        <w:rPr>
          <w:rFonts w:ascii="Times New Roman" w:hAnsi="Times New Roman" w:eastAsia="新宋体" w:cs="Times New Roman"/>
        </w:rPr>
        <w:t>” 将</w:t>
      </w:r>
      <w:r>
        <w:rPr>
          <w:rFonts w:hint="eastAsia" w:ascii="Times New Roman" w:hAnsi="Times New Roman" w:eastAsia="新宋体" w:cs="Times New Roman"/>
        </w:rPr>
        <w:t>于</w:t>
      </w:r>
      <w:r>
        <w:rPr>
          <w:rFonts w:ascii="Times New Roman" w:hAnsi="Times New Roman" w:eastAsia="新宋体" w:cs="Times New Roman"/>
        </w:rPr>
        <w:t>201</w:t>
      </w:r>
      <w:r>
        <w:rPr>
          <w:rFonts w:hint="eastAsia" w:ascii="Times New Roman" w:hAnsi="Times New Roman" w:eastAsia="新宋体" w:cs="Times New Roman"/>
        </w:rPr>
        <w:t>9</w:t>
      </w:r>
      <w:r>
        <w:rPr>
          <w:rFonts w:ascii="Times New Roman" w:hAnsi="Times New Roman" w:eastAsia="新宋体" w:cs="Times New Roman"/>
        </w:rPr>
        <w:t>年8月15-18日在</w:t>
      </w:r>
      <w:r>
        <w:rPr>
          <w:rFonts w:hint="eastAsia" w:ascii="Times New Roman" w:hAnsi="Times New Roman" w:eastAsia="新宋体" w:cs="Times New Roman"/>
        </w:rPr>
        <w:t>北京</w:t>
      </w:r>
      <w:r>
        <w:rPr>
          <w:rFonts w:ascii="Times New Roman" w:hAnsi="Times New Roman" w:eastAsia="新宋体" w:cs="Times New Roman"/>
        </w:rPr>
        <w:t>召开</w:t>
      </w:r>
      <w:r>
        <w:rPr>
          <w:rFonts w:ascii="Times New Roman" w:hAnsi="Times New Roman" w:cs="Times New Roman"/>
        </w:rPr>
        <w:t>。本次会议主要包括六个专题：1.</w:t>
      </w:r>
      <w:r>
        <w:rPr>
          <w:rFonts w:hint="eastAsia" w:ascii="Times New Roman" w:hAnsi="Times New Roman" w:cs="Times New Roman"/>
        </w:rPr>
        <w:t xml:space="preserve"> </w:t>
      </w:r>
      <w:r>
        <w:rPr>
          <w:rFonts w:ascii="Times New Roman" w:hAnsi="Times New Roman" w:cs="Times New Roman"/>
        </w:rPr>
        <w:t>染色质结构与装配；2. 染色质修饰与识别；3. RNA结构、修饰与调控；4. 发育与疾病的表观遗传</w:t>
      </w:r>
      <w:r>
        <w:rPr>
          <w:rFonts w:hint="eastAsia" w:ascii="Times New Roman" w:hAnsi="Times New Roman" w:cs="Times New Roman"/>
        </w:rPr>
        <w:t>调控</w:t>
      </w:r>
      <w:r>
        <w:rPr>
          <w:rFonts w:ascii="Times New Roman" w:hAnsi="Times New Roman" w:cs="Times New Roman"/>
        </w:rPr>
        <w:t>；5. 植物表观遗传学；6. 染色质相关技术。会议将为表观遗传学和染色质生物学相关研究领域的知名学者与青年科技人员提供相互交流的平台，共享当前相关领域的前沿热点与最新进展，以促进同行间的相互交流与合作。会议规模</w:t>
      </w:r>
      <w:r>
        <w:rPr>
          <w:rFonts w:hint="eastAsia" w:ascii="Times New Roman" w:hAnsi="Times New Roman" w:cs="Times New Roman"/>
        </w:rPr>
        <w:t>2</w:t>
      </w:r>
      <w:r>
        <w:rPr>
          <w:rFonts w:ascii="Times New Roman" w:hAnsi="Times New Roman" w:cs="Times New Roman"/>
        </w:rPr>
        <w:t>00人。诚挚欢迎</w:t>
      </w:r>
      <w:r>
        <w:rPr>
          <w:rFonts w:hint="eastAsia" w:ascii="Times New Roman" w:hAnsi="Times New Roman" w:cs="Times New Roman"/>
        </w:rPr>
        <w:t>表观遗传和染色质相关</w:t>
      </w:r>
      <w:r>
        <w:rPr>
          <w:rFonts w:ascii="Times New Roman" w:hAnsi="Times New Roman" w:cs="Times New Roman"/>
        </w:rPr>
        <w:t>研究领域的专家、学者和研究生积极参会、踊跃投稿。</w:t>
      </w:r>
    </w:p>
    <w:p>
      <w:pPr>
        <w:pStyle w:val="14"/>
        <w:spacing w:before="156" w:beforeLines="50" w:after="156" w:afterLines="50" w:line="360" w:lineRule="auto"/>
        <w:rPr>
          <w:rFonts w:ascii="Times New Roman" w:hAnsi="Times New Roman" w:cs="Times New Roman" w:eastAsiaTheme="minorEastAsia"/>
        </w:rPr>
      </w:pPr>
      <w:r>
        <w:rPr>
          <w:rFonts w:ascii="Times New Roman" w:hAnsi="Times New Roman" w:cs="Times New Roman" w:eastAsiaTheme="minorEastAsia"/>
          <w:b/>
        </w:rPr>
        <w:t>会议时间：</w:t>
      </w:r>
      <w:r>
        <w:rPr>
          <w:rFonts w:ascii="Times New Roman" w:hAnsi="Times New Roman" w:cs="Times New Roman" w:eastAsiaTheme="minorEastAsia"/>
        </w:rPr>
        <w:t>201</w:t>
      </w:r>
      <w:r>
        <w:rPr>
          <w:rFonts w:hint="eastAsia" w:ascii="Times New Roman" w:hAnsi="Times New Roman" w:cs="Times New Roman" w:eastAsiaTheme="minorEastAsia"/>
        </w:rPr>
        <w:t>9</w:t>
      </w:r>
      <w:r>
        <w:rPr>
          <w:rFonts w:ascii="Times New Roman" w:hAnsi="Times New Roman" w:cs="Times New Roman" w:eastAsiaTheme="minorEastAsia"/>
        </w:rPr>
        <w:t>年8月15-18日（15日</w:t>
      </w:r>
      <w:r>
        <w:rPr>
          <w:rFonts w:hint="eastAsia" w:ascii="Times New Roman" w:hAnsi="Times New Roman" w:cs="Times New Roman" w:eastAsiaTheme="minorEastAsia"/>
        </w:rPr>
        <w:t>上午</w:t>
      </w:r>
      <w:r>
        <w:rPr>
          <w:rFonts w:ascii="Times New Roman" w:hAnsi="Times New Roman" w:cs="Times New Roman" w:eastAsiaTheme="minorEastAsia"/>
        </w:rPr>
        <w:t>报到18日</w:t>
      </w:r>
      <w:r>
        <w:rPr>
          <w:rFonts w:hint="eastAsia" w:ascii="Times New Roman" w:hAnsi="Times New Roman" w:cs="Times New Roman" w:eastAsiaTheme="minorEastAsia"/>
        </w:rPr>
        <w:t>中午</w:t>
      </w:r>
      <w:r>
        <w:rPr>
          <w:rFonts w:ascii="Times New Roman" w:hAnsi="Times New Roman" w:cs="Times New Roman" w:eastAsiaTheme="minorEastAsia"/>
        </w:rPr>
        <w:t>离会）</w:t>
      </w:r>
    </w:p>
    <w:p>
      <w:pPr>
        <w:pStyle w:val="14"/>
        <w:spacing w:before="156" w:beforeLines="50"/>
        <w:rPr>
          <w:rFonts w:ascii="Times New Roman" w:hAnsi="Times New Roman" w:cs="Times New Roman" w:eastAsiaTheme="minorEastAsia"/>
        </w:rPr>
      </w:pPr>
      <w:r>
        <w:rPr>
          <w:rFonts w:ascii="Times New Roman" w:hAnsi="Times New Roman" w:cs="Times New Roman" w:eastAsiaTheme="minorEastAsia"/>
          <w:b/>
        </w:rPr>
        <w:t>会议地点：</w:t>
      </w:r>
      <w:r>
        <w:rPr>
          <w:rFonts w:ascii="Times New Roman" w:hAnsi="Times New Roman" w:cs="Times New Roman" w:eastAsiaTheme="minorEastAsia"/>
        </w:rPr>
        <w:t>中国科学院遗传与发育生物学研究所（北京市朝阳区北辰西路1号院）</w:t>
      </w:r>
    </w:p>
    <w:p>
      <w:pPr>
        <w:pStyle w:val="14"/>
        <w:spacing w:before="156" w:beforeLines="50"/>
      </w:pPr>
      <w:r>
        <w:rPr>
          <w:rFonts w:ascii="Times New Roman" w:hAnsi="Times New Roman" w:cs="Times New Roman" w:eastAsiaTheme="minorEastAsia"/>
          <w:b/>
        </w:rPr>
        <w:t>主办单位：</w:t>
      </w:r>
      <w:bookmarkStart w:id="0" w:name="OLE_LINK6"/>
      <w:bookmarkStart w:id="1" w:name="OLE_LINK5"/>
      <w:r>
        <w:t>中国细胞生物学</w:t>
      </w:r>
      <w:r>
        <w:rPr>
          <w:rFonts w:hint="eastAsia"/>
        </w:rPr>
        <w:t>学</w:t>
      </w:r>
      <w:r>
        <w:t>会</w:t>
      </w:r>
      <w:bookmarkEnd w:id="0"/>
      <w:bookmarkEnd w:id="1"/>
      <w:r>
        <w:t>染色质生物学分会</w:t>
      </w:r>
    </w:p>
    <w:p>
      <w:pPr>
        <w:pStyle w:val="14"/>
        <w:spacing w:before="156" w:beforeLines="50"/>
        <w:ind w:firstLine="1320" w:firstLineChars="550"/>
        <w:rPr>
          <w:rFonts w:ascii="Times New Roman" w:hAnsi="Times New Roman" w:cs="Times New Roman" w:eastAsiaTheme="minorEastAsia"/>
          <w:color w:val="FF0000"/>
        </w:rPr>
      </w:pPr>
      <w:r>
        <w:rPr>
          <w:rFonts w:hint="eastAsia" w:ascii="Times New Roman" w:hAnsi="Times New Roman" w:eastAsia="新宋体" w:cs="Times New Roman"/>
        </w:rPr>
        <w:t>中国遗传学会表观遗传专业委员会</w:t>
      </w:r>
    </w:p>
    <w:p>
      <w:pPr>
        <w:pStyle w:val="14"/>
        <w:spacing w:before="156" w:beforeLines="50"/>
        <w:rPr>
          <w:rFonts w:ascii="Times New Roman" w:hAnsi="Times New Roman" w:cs="Times New Roman" w:eastAsiaTheme="minorEastAsia"/>
        </w:rPr>
      </w:pPr>
      <w:r>
        <w:rPr>
          <w:rFonts w:ascii="Times New Roman" w:hAnsi="Times New Roman" w:cs="Times New Roman" w:eastAsiaTheme="minorEastAsia"/>
          <w:b/>
        </w:rPr>
        <w:t>承办单位：</w:t>
      </w:r>
      <w:r>
        <w:rPr>
          <w:rFonts w:ascii="Times New Roman" w:hAnsi="Times New Roman" w:cs="Times New Roman" w:eastAsiaTheme="minorEastAsia"/>
        </w:rPr>
        <w:t>中国科学院遗传与发育生物学研究所</w:t>
      </w:r>
    </w:p>
    <w:p>
      <w:pPr>
        <w:pStyle w:val="14"/>
        <w:spacing w:before="156" w:beforeLines="50"/>
        <w:ind w:firstLine="1320" w:firstLineChars="550"/>
        <w:rPr>
          <w:rFonts w:ascii="Times New Roman" w:hAnsi="Times New Roman" w:cs="Times New Roman" w:eastAsiaTheme="minorEastAsia"/>
        </w:rPr>
      </w:pPr>
      <w:r>
        <w:rPr>
          <w:rFonts w:hint="eastAsia" w:ascii="Times New Roman" w:hAnsi="Times New Roman" w:cs="Times New Roman" w:eastAsiaTheme="minorEastAsia"/>
        </w:rPr>
        <w:t>上海博生会展有限公司</w:t>
      </w:r>
    </w:p>
    <w:p>
      <w:pPr>
        <w:pStyle w:val="14"/>
        <w:spacing w:before="156" w:beforeLines="50"/>
        <w:rPr>
          <w:rFonts w:ascii="Times New Roman" w:hAnsi="Times New Roman" w:cs="Times New Roman" w:eastAsiaTheme="minorEastAsia"/>
          <w:b/>
        </w:rPr>
      </w:pPr>
      <w:r>
        <w:rPr>
          <w:rFonts w:ascii="Times New Roman" w:hAnsi="Times New Roman" w:cs="Times New Roman" w:eastAsiaTheme="minorEastAsia"/>
          <w:b/>
        </w:rPr>
        <w:t>一、组织委员会</w:t>
      </w:r>
    </w:p>
    <w:p>
      <w:pPr>
        <w:spacing w:line="500" w:lineRule="exact"/>
        <w:rPr>
          <w:rFonts w:ascii="Times New Roman" w:hAnsi="Times New Roman" w:cs="Times New Roman"/>
          <w:sz w:val="24"/>
          <w:szCs w:val="24"/>
        </w:rPr>
      </w:pPr>
      <w:r>
        <w:rPr>
          <w:rFonts w:ascii="Times New Roman" w:hAnsi="Times New Roman" w:cs="Times New Roman"/>
          <w:sz w:val="24"/>
          <w:szCs w:val="24"/>
        </w:rPr>
        <w:t>主</w:t>
      </w:r>
      <w:r>
        <w:rPr>
          <w:rFonts w:hint="eastAsia" w:ascii="Times New Roman" w:hAnsi="Times New Roman" w:cs="Times New Roman"/>
          <w:sz w:val="24"/>
          <w:szCs w:val="24"/>
        </w:rPr>
        <w:t xml:space="preserve">  </w:t>
      </w:r>
      <w:r>
        <w:rPr>
          <w:rFonts w:ascii="Times New Roman" w:hAnsi="Times New Roman" w:cs="Times New Roman"/>
          <w:sz w:val="24"/>
          <w:szCs w:val="24"/>
        </w:rPr>
        <w:t>席：曹晓风</w:t>
      </w:r>
    </w:p>
    <w:p>
      <w:pPr>
        <w:spacing w:line="500" w:lineRule="exact"/>
        <w:rPr>
          <w:rFonts w:ascii="Times New Roman" w:hAnsi="Times New Roman" w:cs="Times New Roman"/>
          <w:sz w:val="24"/>
          <w:szCs w:val="24"/>
        </w:rPr>
      </w:pPr>
      <w:r>
        <w:rPr>
          <w:rFonts w:ascii="Times New Roman" w:hAnsi="Times New Roman" w:cs="Times New Roman"/>
          <w:sz w:val="24"/>
          <w:szCs w:val="24"/>
        </w:rPr>
        <w:t>副主席：李国红</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朱  冰    </w:t>
      </w:r>
    </w:p>
    <w:p>
      <w:pPr>
        <w:spacing w:line="500" w:lineRule="exact"/>
        <w:rPr>
          <w:rFonts w:ascii="Times New Roman" w:hAnsi="Times New Roman" w:cs="Times New Roman"/>
          <w:sz w:val="24"/>
          <w:szCs w:val="24"/>
        </w:rPr>
      </w:pPr>
      <w:r>
        <w:rPr>
          <w:rFonts w:ascii="Times New Roman" w:hAnsi="Times New Roman" w:cs="Times New Roman"/>
          <w:sz w:val="24"/>
          <w:szCs w:val="24"/>
        </w:rPr>
        <w:t>成  员：（按姓氏汉语拼音排序）</w:t>
      </w:r>
    </w:p>
    <w:p>
      <w:pPr>
        <w:snapToGrid w:val="0"/>
        <w:spacing w:line="500" w:lineRule="exact"/>
        <w:rPr>
          <w:rFonts w:ascii="Times New Roman" w:hAnsi="Times New Roman" w:cs="Times New Roman"/>
          <w:sz w:val="24"/>
          <w:szCs w:val="24"/>
        </w:rPr>
      </w:pPr>
      <w:r>
        <w:rPr>
          <w:rFonts w:hint="eastAsia" w:ascii="Times New Roman" w:hAnsi="Times New Roman" w:cs="Times New Roman"/>
          <w:sz w:val="24"/>
          <w:szCs w:val="24"/>
        </w:rPr>
        <w:t xml:space="preserve">陆发隆   </w:t>
      </w:r>
      <w:r>
        <w:rPr>
          <w:rFonts w:ascii="Times New Roman" w:hAnsi="Times New Roman" w:cs="Times New Roman"/>
          <w:sz w:val="24"/>
          <w:szCs w:val="24"/>
        </w:rPr>
        <w:t>翁杰敏</w:t>
      </w:r>
      <w:r>
        <w:rPr>
          <w:rFonts w:hint="eastAsia" w:ascii="Times New Roman" w:hAnsi="Times New Roman" w:cs="Times New Roman"/>
          <w:sz w:val="24"/>
          <w:szCs w:val="24"/>
        </w:rPr>
        <w:t xml:space="preserve">   颉  伟   杨运桂  </w:t>
      </w:r>
    </w:p>
    <w:p>
      <w:pPr>
        <w:snapToGrid w:val="0"/>
        <w:spacing w:line="500" w:lineRule="exact"/>
        <w:rPr>
          <w:rFonts w:ascii="Times New Roman" w:hAnsi="Times New Roman" w:cs="Times New Roman"/>
        </w:rPr>
      </w:pPr>
      <w:r>
        <w:rPr>
          <w:rFonts w:hint="eastAsia" w:ascii="Times New Roman" w:hAnsi="Times New Roman" w:cs="Times New Roman"/>
          <w:sz w:val="24"/>
          <w:szCs w:val="24"/>
        </w:rPr>
        <w:t>大会秘书： 刘春艳  赵庆华  林晓静</w:t>
      </w:r>
    </w:p>
    <w:p>
      <w:pPr>
        <w:pStyle w:val="14"/>
        <w:spacing w:before="156" w:beforeLines="50" w:line="360" w:lineRule="auto"/>
        <w:rPr>
          <w:rFonts w:ascii="Times New Roman" w:hAnsi="Times New Roman" w:cs="Times New Roman" w:eastAsiaTheme="minorEastAsia"/>
          <w:b/>
        </w:rPr>
      </w:pPr>
      <w:r>
        <w:rPr>
          <w:rFonts w:ascii="Times New Roman" w:hAnsi="Times New Roman" w:cs="Times New Roman" w:eastAsiaTheme="minorEastAsia"/>
          <w:b/>
        </w:rPr>
        <w:t>二、学术委员会</w:t>
      </w:r>
    </w:p>
    <w:p>
      <w:pPr>
        <w:spacing w:line="460" w:lineRule="exact"/>
        <w:rPr>
          <w:rFonts w:ascii="Times New Roman" w:hAnsi="Times New Roman" w:cs="Times New Roman"/>
          <w:sz w:val="24"/>
          <w:szCs w:val="24"/>
        </w:rPr>
      </w:pPr>
      <w:bookmarkStart w:id="2" w:name="OLE_LINK15"/>
      <w:r>
        <w:rPr>
          <w:rFonts w:ascii="Times New Roman" w:hAnsi="Times New Roman" w:cs="Times New Roman"/>
          <w:sz w:val="24"/>
          <w:szCs w:val="24"/>
        </w:rPr>
        <w:t>主</w:t>
      </w:r>
      <w:r>
        <w:rPr>
          <w:rFonts w:hint="eastAsia" w:ascii="Times New Roman" w:hAnsi="Times New Roman" w:cs="Times New Roman"/>
          <w:sz w:val="24"/>
          <w:szCs w:val="24"/>
        </w:rPr>
        <w:t xml:space="preserve">    席</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裴  钢 尚永丰 徐国良 </w:t>
      </w:r>
    </w:p>
    <w:p>
      <w:pPr>
        <w:spacing w:line="460" w:lineRule="exact"/>
        <w:rPr>
          <w:rFonts w:ascii="Times New Roman" w:hAnsi="Times New Roman" w:cs="Times New Roman"/>
          <w:sz w:val="24"/>
          <w:szCs w:val="24"/>
        </w:rPr>
      </w:pPr>
      <w:r>
        <w:rPr>
          <w:rFonts w:ascii="Times New Roman" w:hAnsi="Times New Roman" w:cs="Times New Roman"/>
          <w:sz w:val="24"/>
          <w:szCs w:val="24"/>
        </w:rPr>
        <w:t>副</w:t>
      </w:r>
      <w:r>
        <w:rPr>
          <w:rFonts w:hint="eastAsia" w:ascii="Times New Roman" w:hAnsi="Times New Roman" w:cs="Times New Roman"/>
          <w:sz w:val="24"/>
          <w:szCs w:val="24"/>
        </w:rPr>
        <w:t xml:space="preserve"> </w:t>
      </w:r>
      <w:r>
        <w:rPr>
          <w:rFonts w:ascii="Times New Roman" w:hAnsi="Times New Roman" w:cs="Times New Roman"/>
          <w:sz w:val="24"/>
          <w:szCs w:val="24"/>
        </w:rPr>
        <w:t>主</w:t>
      </w:r>
      <w:r>
        <w:rPr>
          <w:rFonts w:hint="eastAsia" w:ascii="Times New Roman" w:hAnsi="Times New Roman" w:cs="Times New Roman"/>
          <w:sz w:val="24"/>
          <w:szCs w:val="24"/>
        </w:rPr>
        <w:t xml:space="preserve"> 席</w:t>
      </w:r>
      <w:r>
        <w:rPr>
          <w:rFonts w:ascii="Times New Roman" w:hAnsi="Times New Roman" w:cs="Times New Roman"/>
          <w:sz w:val="24"/>
          <w:szCs w:val="24"/>
        </w:rPr>
        <w:t>：</w:t>
      </w:r>
      <w:r>
        <w:rPr>
          <w:rFonts w:hint="eastAsia" w:ascii="Times New Roman" w:hAnsi="Times New Roman" w:cs="Times New Roman"/>
          <w:sz w:val="24"/>
          <w:szCs w:val="24"/>
        </w:rPr>
        <w:t xml:space="preserve"> 曹晓风 陈晔光 薛勇彪 杨维才</w:t>
      </w:r>
    </w:p>
    <w:p>
      <w:pPr>
        <w:spacing w:line="460" w:lineRule="exact"/>
        <w:rPr>
          <w:rFonts w:ascii="Times New Roman" w:hAnsi="Times New Roman" w:cs="Times New Roman"/>
          <w:sz w:val="24"/>
          <w:szCs w:val="24"/>
        </w:rPr>
      </w:pPr>
      <w:r>
        <w:rPr>
          <w:rFonts w:ascii="Times New Roman" w:hAnsi="Times New Roman" w:cs="Times New Roman"/>
          <w:sz w:val="24"/>
          <w:szCs w:val="24"/>
        </w:rPr>
        <w:t>委</w:t>
      </w:r>
      <w:r>
        <w:rPr>
          <w:rFonts w:hint="eastAsia" w:ascii="Times New Roman" w:hAnsi="Times New Roman" w:cs="Times New Roman"/>
          <w:sz w:val="24"/>
          <w:szCs w:val="24"/>
        </w:rPr>
        <w:t xml:space="preserve">    </w:t>
      </w:r>
      <w:r>
        <w:rPr>
          <w:rFonts w:ascii="Times New Roman" w:hAnsi="Times New Roman" w:cs="Times New Roman"/>
          <w:sz w:val="24"/>
          <w:szCs w:val="24"/>
        </w:rPr>
        <w:t>员：（按姓氏汉语拼音排序）</w:t>
      </w:r>
    </w:p>
    <w:p>
      <w:pPr>
        <w:spacing w:line="460" w:lineRule="exact"/>
        <w:rPr>
          <w:rFonts w:ascii="Times New Roman" w:hAnsi="Times New Roman" w:cs="Times New Roman"/>
          <w:sz w:val="24"/>
          <w:szCs w:val="24"/>
        </w:rPr>
      </w:pPr>
      <w:r>
        <w:rPr>
          <w:rFonts w:hint="eastAsia" w:ascii="Times New Roman" w:hAnsi="Times New Roman" w:cs="Times New Roman"/>
          <w:sz w:val="24"/>
          <w:szCs w:val="24"/>
        </w:rPr>
        <w:t>高绍荣 巩志忠 蓝斐 李国红 李海涛 李晴 戚益军 汤富酬 翁杰敏 颉伟 杨运桂 朱冰</w:t>
      </w:r>
    </w:p>
    <w:bookmarkEnd w:id="2"/>
    <w:p>
      <w:pPr>
        <w:pStyle w:val="14"/>
        <w:spacing w:before="156" w:beforeLines="50" w:line="360" w:lineRule="auto"/>
        <w:rPr>
          <w:rFonts w:ascii="Times New Roman" w:hAnsi="Times New Roman" w:cs="Times New Roman" w:eastAsiaTheme="minorEastAsia"/>
          <w:b/>
        </w:rPr>
      </w:pPr>
      <w:r>
        <w:rPr>
          <w:rFonts w:ascii="Times New Roman" w:hAnsi="Times New Roman" w:cs="Times New Roman" w:eastAsiaTheme="minorEastAsia"/>
          <w:b/>
        </w:rPr>
        <w:t>三、会议内容</w:t>
      </w:r>
    </w:p>
    <w:p>
      <w:pPr>
        <w:pStyle w:val="14"/>
        <w:spacing w:line="460" w:lineRule="exact"/>
        <w:rPr>
          <w:rFonts w:ascii="Times New Roman" w:hAnsi="Times New Roman" w:cs="Times New Roman" w:eastAsiaTheme="minorEastAsia"/>
        </w:rPr>
      </w:pPr>
      <w:r>
        <w:rPr>
          <w:rFonts w:ascii="Times New Roman" w:hAnsi="Times New Roman" w:cs="Times New Roman" w:eastAsiaTheme="minorEastAsia"/>
        </w:rPr>
        <w:t>围绕基因功能和表观遗传研究领域最新发展趋势和研究动态，拟从以下</w:t>
      </w:r>
      <w:r>
        <w:rPr>
          <w:rFonts w:hint="eastAsia" w:ascii="Times New Roman" w:hAnsi="Times New Roman" w:cs="Times New Roman" w:eastAsiaTheme="minorEastAsia"/>
        </w:rPr>
        <w:t>六</w:t>
      </w:r>
      <w:r>
        <w:rPr>
          <w:rFonts w:ascii="Times New Roman" w:hAnsi="Times New Roman" w:cs="Times New Roman" w:eastAsiaTheme="minorEastAsia"/>
        </w:rPr>
        <w:t>个专题进行交流：</w:t>
      </w:r>
    </w:p>
    <w:p>
      <w:pPr>
        <w:pStyle w:val="14"/>
        <w:numPr>
          <w:ilvl w:val="0"/>
          <w:numId w:val="1"/>
        </w:numPr>
        <w:spacing w:line="460" w:lineRule="exact"/>
        <w:rPr>
          <w:rFonts w:ascii="Times New Roman" w:hAnsi="Times New Roman" w:cs="Times New Roman" w:eastAsiaTheme="minorEastAsia"/>
        </w:rPr>
      </w:pPr>
      <w:r>
        <w:rPr>
          <w:rFonts w:ascii="Times New Roman" w:hAnsi="Times New Roman" w:cs="Times New Roman" w:eastAsiaTheme="minorEastAsia"/>
        </w:rPr>
        <w:t>染色质结构与</w:t>
      </w:r>
      <w:r>
        <w:rPr>
          <w:rFonts w:hint="eastAsia" w:ascii="Times New Roman" w:hAnsi="Times New Roman" w:cs="Times New Roman" w:eastAsiaTheme="minorEastAsia"/>
        </w:rPr>
        <w:t>装配</w:t>
      </w:r>
    </w:p>
    <w:p>
      <w:pPr>
        <w:pStyle w:val="14"/>
        <w:numPr>
          <w:ilvl w:val="0"/>
          <w:numId w:val="1"/>
        </w:numPr>
        <w:spacing w:line="460" w:lineRule="exact"/>
        <w:rPr>
          <w:rFonts w:ascii="Times New Roman" w:hAnsi="Times New Roman" w:cs="Times New Roman" w:eastAsiaTheme="minorEastAsia"/>
        </w:rPr>
      </w:pPr>
      <w:r>
        <w:rPr>
          <w:rFonts w:hint="eastAsia" w:ascii="Times New Roman" w:hAnsi="Times New Roman" w:cs="Times New Roman" w:eastAsiaTheme="minorEastAsia"/>
        </w:rPr>
        <w:t>染色质</w:t>
      </w:r>
      <w:r>
        <w:rPr>
          <w:rFonts w:ascii="Times New Roman" w:hAnsi="Times New Roman" w:cs="Times New Roman" w:eastAsiaTheme="minorEastAsia"/>
        </w:rPr>
        <w:t>修饰与识别</w:t>
      </w:r>
    </w:p>
    <w:p>
      <w:pPr>
        <w:pStyle w:val="14"/>
        <w:numPr>
          <w:ilvl w:val="0"/>
          <w:numId w:val="1"/>
        </w:numPr>
        <w:spacing w:line="460" w:lineRule="exact"/>
        <w:rPr>
          <w:rFonts w:ascii="Times New Roman" w:hAnsi="Times New Roman" w:cs="Times New Roman" w:eastAsiaTheme="minorEastAsia"/>
        </w:rPr>
      </w:pPr>
      <w:r>
        <w:rPr>
          <w:rFonts w:ascii="Times New Roman" w:hAnsi="Times New Roman" w:cs="Times New Roman" w:eastAsiaTheme="minorEastAsia"/>
        </w:rPr>
        <w:t>RNA</w:t>
      </w:r>
      <w:r>
        <w:rPr>
          <w:rFonts w:hint="eastAsia" w:ascii="Times New Roman" w:hAnsi="Times New Roman" w:cs="Times New Roman" w:eastAsiaTheme="minorEastAsia"/>
        </w:rPr>
        <w:t>结构、修饰与调控</w:t>
      </w:r>
    </w:p>
    <w:p>
      <w:pPr>
        <w:pStyle w:val="14"/>
        <w:numPr>
          <w:ilvl w:val="0"/>
          <w:numId w:val="1"/>
        </w:numPr>
        <w:spacing w:line="460" w:lineRule="exact"/>
        <w:rPr>
          <w:rFonts w:ascii="Times New Roman" w:hAnsi="Times New Roman" w:cs="Times New Roman" w:eastAsiaTheme="minorEastAsia"/>
        </w:rPr>
      </w:pPr>
      <w:r>
        <w:rPr>
          <w:rFonts w:hint="eastAsia" w:ascii="Times New Roman" w:hAnsi="Times New Roman" w:cs="Times New Roman" w:eastAsiaTheme="minorEastAsia"/>
        </w:rPr>
        <w:t>发育与疾病的表观遗传调控</w:t>
      </w:r>
    </w:p>
    <w:p>
      <w:pPr>
        <w:pStyle w:val="14"/>
        <w:numPr>
          <w:ilvl w:val="0"/>
          <w:numId w:val="1"/>
        </w:numPr>
        <w:spacing w:line="460" w:lineRule="exact"/>
        <w:rPr>
          <w:rFonts w:ascii="Times New Roman" w:hAnsi="Times New Roman" w:cs="Times New Roman" w:eastAsiaTheme="minorEastAsia"/>
        </w:rPr>
      </w:pPr>
      <w:r>
        <w:rPr>
          <w:rFonts w:ascii="Times New Roman" w:hAnsi="Times New Roman" w:cs="Times New Roman" w:eastAsiaTheme="minorEastAsia"/>
        </w:rPr>
        <w:t>植物表观遗传学</w:t>
      </w:r>
    </w:p>
    <w:p>
      <w:pPr>
        <w:pStyle w:val="14"/>
        <w:numPr>
          <w:ilvl w:val="0"/>
          <w:numId w:val="1"/>
        </w:numPr>
        <w:spacing w:line="460" w:lineRule="exact"/>
        <w:rPr>
          <w:rFonts w:ascii="Times New Roman" w:hAnsi="Times New Roman" w:cs="Times New Roman" w:eastAsiaTheme="minorEastAsia"/>
        </w:rPr>
      </w:pPr>
      <w:r>
        <w:rPr>
          <w:rFonts w:hint="eastAsia" w:ascii="Times New Roman" w:hAnsi="Times New Roman" w:cs="Times New Roman" w:eastAsiaTheme="minorEastAsia"/>
        </w:rPr>
        <w:t>染色质相关技术</w:t>
      </w:r>
    </w:p>
    <w:p>
      <w:pPr>
        <w:pStyle w:val="14"/>
        <w:spacing w:line="460" w:lineRule="exact"/>
        <w:rPr>
          <w:rFonts w:ascii="Times New Roman" w:hAnsi="Times New Roman" w:cs="Times New Roman" w:eastAsiaTheme="minorEastAsia"/>
        </w:rPr>
      </w:pPr>
    </w:p>
    <w:p>
      <w:pPr>
        <w:pStyle w:val="14"/>
        <w:spacing w:line="460" w:lineRule="exact"/>
        <w:rPr>
          <w:rFonts w:ascii="Times New Roman" w:hAnsi="Times New Roman" w:cs="Times New Roman" w:eastAsiaTheme="minorEastAsia"/>
          <w:b/>
        </w:rPr>
      </w:pPr>
      <w:r>
        <w:rPr>
          <w:rFonts w:hint="eastAsia" w:ascii="Times New Roman" w:hAnsi="Times New Roman" w:cs="Times New Roman" w:eastAsiaTheme="minorEastAsia"/>
          <w:b/>
        </w:rPr>
        <w:t>目前已确定报告人名单（名单不断更新中）：</w:t>
      </w:r>
    </w:p>
    <w:p>
      <w:pPr>
        <w:snapToGrid w:val="0"/>
        <w:spacing w:line="360" w:lineRule="auto"/>
        <w:ind w:firstLine="240" w:firstLineChars="100"/>
        <w:jc w:val="left"/>
        <w:rPr>
          <w:rFonts w:cs="Times New Roman" w:asciiTheme="minorEastAsia" w:hAnsiTheme="minorEastAsia"/>
          <w:sz w:val="24"/>
          <w:szCs w:val="24"/>
        </w:rPr>
      </w:pPr>
    </w:p>
    <w:p>
      <w:pPr>
        <w:snapToGrid w:val="0"/>
        <w:spacing w:line="360" w:lineRule="auto"/>
        <w:ind w:firstLine="240" w:firstLineChars="100"/>
        <w:jc w:val="left"/>
        <w:rPr>
          <w:rFonts w:cs="Times New Roman" w:asciiTheme="minorEastAsia" w:hAnsiTheme="minorEastAsia"/>
          <w:sz w:val="24"/>
          <w:szCs w:val="24"/>
        </w:rPr>
      </w:pPr>
      <w:r>
        <w:rPr>
          <w:rFonts w:cs="Times New Roman" w:asciiTheme="minorEastAsia" w:hAnsiTheme="minorEastAsia"/>
          <w:sz w:val="24"/>
          <w:szCs w:val="24"/>
        </w:rPr>
        <w:t>张</w:t>
      </w:r>
      <w:r>
        <w:rPr>
          <w:rFonts w:hint="eastAsia" w:cs="Times New Roman" w:asciiTheme="minorEastAsia" w:hAnsiTheme="minorEastAsia"/>
          <w:sz w:val="24"/>
          <w:szCs w:val="24"/>
        </w:rPr>
        <w:t xml:space="preserve">  </w:t>
      </w:r>
      <w:r>
        <w:rPr>
          <w:rFonts w:cs="Times New Roman" w:asciiTheme="minorEastAsia" w:hAnsiTheme="minorEastAsia"/>
          <w:sz w:val="24"/>
          <w:szCs w:val="24"/>
        </w:rPr>
        <w:t>毅</w:t>
      </w:r>
      <w:r>
        <w:rPr>
          <w:rFonts w:hint="eastAsia" w:cs="Times New Roman" w:asciiTheme="minorEastAsia" w:hAnsiTheme="minorEastAsia"/>
          <w:sz w:val="24"/>
          <w:szCs w:val="24"/>
        </w:rPr>
        <w:t xml:space="preserve">  哈佛大学医学院</w:t>
      </w:r>
    </w:p>
    <w:p>
      <w:pPr>
        <w:snapToGrid w:val="0"/>
        <w:spacing w:line="360" w:lineRule="auto"/>
        <w:ind w:firstLine="210" w:firstLineChars="100"/>
        <w:jc w:val="left"/>
        <w:rPr>
          <w:rFonts w:asciiTheme="minorEastAsia" w:hAnsiTheme="minorEastAsia"/>
          <w:sz w:val="24"/>
          <w:szCs w:val="24"/>
        </w:rPr>
      </w:pPr>
      <w:r>
        <w:fldChar w:fldCharType="begin"/>
      </w:r>
      <w:r>
        <w:instrText xml:space="preserve"> HYPERLINK "mailto:李国红%20中科院生物物理研究所%20liguohong@sun5.ibp.ac.cn" </w:instrText>
      </w:r>
      <w:r>
        <w:fldChar w:fldCharType="separate"/>
      </w:r>
      <w:r>
        <w:rPr>
          <w:rFonts w:hint="eastAsia"/>
          <w:sz w:val="24"/>
          <w:szCs w:val="24"/>
        </w:rPr>
        <w:t xml:space="preserve">李国红  中国科学院生物物理研究所 </w:t>
      </w:r>
      <w:r>
        <w:rPr>
          <w:rFonts w:hint="eastAsia"/>
          <w:sz w:val="24"/>
          <w:szCs w:val="24"/>
        </w:rPr>
        <w:fldChar w:fldCharType="end"/>
      </w:r>
      <w:r>
        <w:rPr>
          <w:rFonts w:hint="eastAsia" w:asciiTheme="minorEastAsia" w:hAnsiTheme="minorEastAsia"/>
          <w:sz w:val="24"/>
          <w:szCs w:val="24"/>
        </w:rPr>
        <w:t xml:space="preserve"> </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李 晴 北京大学</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翁杰敏  华东师范大学</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蓝 斐 复旦大学</w:t>
      </w:r>
    </w:p>
    <w:p>
      <w:pPr>
        <w:snapToGrid w:val="0"/>
        <w:spacing w:line="360" w:lineRule="auto"/>
        <w:ind w:firstLine="240" w:firstLineChars="100"/>
        <w:jc w:val="left"/>
        <w:rPr>
          <w:rFonts w:asciiTheme="minorEastAsia" w:hAnsiTheme="minorEastAsia"/>
          <w:sz w:val="24"/>
          <w:szCs w:val="24"/>
        </w:rPr>
      </w:pPr>
      <w:r>
        <w:rPr>
          <w:rFonts w:asciiTheme="minorEastAsia" w:hAnsiTheme="minorEastAsia"/>
          <w:sz w:val="24"/>
          <w:szCs w:val="24"/>
        </w:rPr>
        <w:t>杨运桂</w:t>
      </w:r>
      <w:r>
        <w:rPr>
          <w:rFonts w:hint="eastAsia" w:asciiTheme="minorEastAsia" w:hAnsiTheme="minorEastAsia"/>
          <w:sz w:val="24"/>
          <w:szCs w:val="24"/>
        </w:rPr>
        <w:t xml:space="preserve">  </w:t>
      </w:r>
      <w:r>
        <w:rPr>
          <w:rFonts w:asciiTheme="minorEastAsia" w:hAnsiTheme="minorEastAsia"/>
          <w:sz w:val="24"/>
          <w:szCs w:val="24"/>
        </w:rPr>
        <w:t>中国科学院北京基因组研究所</w:t>
      </w:r>
      <w:r>
        <w:rPr>
          <w:rFonts w:hint="eastAsia" w:asciiTheme="minorEastAsia" w:hAnsiTheme="minorEastAsia"/>
          <w:sz w:val="24"/>
          <w:szCs w:val="24"/>
        </w:rPr>
        <w:t xml:space="preserve"> </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伊成器 北京大学</w:t>
      </w:r>
    </w:p>
    <w:p>
      <w:pPr>
        <w:snapToGrid w:val="0"/>
        <w:spacing w:line="360" w:lineRule="auto"/>
        <w:ind w:firstLine="240" w:firstLineChars="100"/>
        <w:jc w:val="left"/>
        <w:rPr>
          <w:rFonts w:asciiTheme="minorEastAsia" w:hAnsiTheme="minorEastAsia"/>
          <w:sz w:val="24"/>
          <w:szCs w:val="24"/>
        </w:rPr>
      </w:pPr>
      <w:bookmarkStart w:id="3" w:name="OLE_LINK2"/>
      <w:bookmarkStart w:id="4" w:name="OLE_LINK1"/>
      <w:r>
        <w:rPr>
          <w:rFonts w:asciiTheme="minorEastAsia" w:hAnsiTheme="minorEastAsia"/>
          <w:sz w:val="24"/>
          <w:szCs w:val="24"/>
        </w:rPr>
        <w:t>李华兵</w:t>
      </w:r>
      <w:bookmarkEnd w:id="3"/>
      <w:bookmarkEnd w:id="4"/>
      <w:r>
        <w:rPr>
          <w:rFonts w:hint="eastAsia" w:asciiTheme="minorEastAsia" w:hAnsiTheme="minorEastAsia"/>
          <w:sz w:val="24"/>
          <w:szCs w:val="24"/>
        </w:rPr>
        <w:t xml:space="preserve">  </w:t>
      </w:r>
      <w:r>
        <w:rPr>
          <w:rFonts w:asciiTheme="minorEastAsia" w:hAnsiTheme="minorEastAsia"/>
          <w:sz w:val="24"/>
          <w:szCs w:val="24"/>
        </w:rPr>
        <w:t>上</w:t>
      </w:r>
      <w:r>
        <w:rPr>
          <w:rFonts w:hint="eastAsia" w:asciiTheme="minorEastAsia" w:hAnsiTheme="minorEastAsia"/>
          <w:sz w:val="24"/>
          <w:szCs w:val="24"/>
        </w:rPr>
        <w:t>海交通大学</w:t>
      </w:r>
      <w:r>
        <w:rPr>
          <w:rFonts w:asciiTheme="minorEastAsia" w:hAnsiTheme="minorEastAsia"/>
          <w:sz w:val="24"/>
          <w:szCs w:val="24"/>
        </w:rPr>
        <w:t>医学院上海市免疫学研究所</w:t>
      </w:r>
    </w:p>
    <w:p>
      <w:pPr>
        <w:snapToGrid w:val="0"/>
        <w:spacing w:line="360" w:lineRule="auto"/>
        <w:ind w:firstLine="210" w:firstLineChars="100"/>
        <w:jc w:val="left"/>
        <w:rPr>
          <w:rFonts w:asciiTheme="minorEastAsia" w:hAnsiTheme="minorEastAsia"/>
          <w:sz w:val="24"/>
          <w:szCs w:val="24"/>
        </w:rPr>
      </w:pPr>
      <w:r>
        <w:fldChar w:fldCharType="begin"/>
      </w:r>
      <w:r>
        <w:instrText xml:space="preserve"> HYPERLINK "mailto:颉伟%20清华大学xiewei121@tsinghua.edu.cn" </w:instrText>
      </w:r>
      <w:r>
        <w:fldChar w:fldCharType="separate"/>
      </w:r>
      <w:r>
        <w:rPr>
          <w:rFonts w:hint="eastAsia"/>
          <w:sz w:val="24"/>
          <w:szCs w:val="24"/>
        </w:rPr>
        <w:t>颉  伟  清华大学</w:t>
      </w:r>
      <w:r>
        <w:rPr>
          <w:rFonts w:hint="eastAsia"/>
          <w:sz w:val="24"/>
          <w:szCs w:val="24"/>
        </w:rPr>
        <w:fldChar w:fldCharType="end"/>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刘默芳  中国科学院上海生命科学研究院生物化学与细胞生物学研究所</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汤富酬  北京大学</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高绍荣  同济大学</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刘  峰  中国科学院动物研究所</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朱  冰  中国科学院生物物理研究所</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杜嘉木  南方科技大学</w:t>
      </w:r>
      <w:r>
        <w:rPr>
          <w:rFonts w:asciiTheme="minorEastAsia" w:hAnsiTheme="minorEastAsia"/>
          <w:sz w:val="24"/>
          <w:szCs w:val="24"/>
        </w:rPr>
        <w:t xml:space="preserve"> </w:t>
      </w:r>
    </w:p>
    <w:p>
      <w:pPr>
        <w:snapToGrid w:val="0"/>
        <w:spacing w:line="360" w:lineRule="auto"/>
        <w:ind w:firstLine="210" w:firstLineChars="100"/>
        <w:jc w:val="left"/>
        <w:rPr>
          <w:rFonts w:asciiTheme="minorEastAsia" w:hAnsiTheme="minorEastAsia"/>
          <w:sz w:val="24"/>
          <w:szCs w:val="24"/>
        </w:rPr>
      </w:pPr>
      <w:r>
        <w:fldChar w:fldCharType="begin"/>
      </w:r>
      <w:r>
        <w:instrText xml:space="preserve"> HYPERLINK "mailto:何跃辉%20中科院上海植物逆境生物学研究中心Yhhe@sibs.ac.cn" </w:instrText>
      </w:r>
      <w:r>
        <w:fldChar w:fldCharType="separate"/>
      </w:r>
      <w:r>
        <w:rPr>
          <w:rFonts w:hint="eastAsia"/>
          <w:sz w:val="24"/>
          <w:szCs w:val="24"/>
        </w:rPr>
        <w:t>何跃辉  中国科学院</w:t>
      </w:r>
      <w:r>
        <w:rPr>
          <w:sz w:val="24"/>
          <w:szCs w:val="24"/>
        </w:rPr>
        <w:t>上海植物逆境生物学研究中心</w:t>
      </w:r>
      <w:r>
        <w:rPr>
          <w:sz w:val="24"/>
          <w:szCs w:val="24"/>
        </w:rPr>
        <w:fldChar w:fldCharType="end"/>
      </w:r>
      <w:r>
        <w:rPr>
          <w:rFonts w:asciiTheme="minorEastAsia" w:hAnsiTheme="minorEastAsia"/>
          <w:sz w:val="24"/>
          <w:szCs w:val="24"/>
        </w:rPr>
        <w:t xml:space="preserve"> </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董爱武  复旦大学</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丁 勇 中国科学技术大学</w:t>
      </w:r>
    </w:p>
    <w:p>
      <w:pPr>
        <w:snapToGrid w:val="0"/>
        <w:spacing w:line="360" w:lineRule="auto"/>
        <w:ind w:firstLine="240" w:firstLineChars="100"/>
        <w:jc w:val="left"/>
        <w:rPr>
          <w:rFonts w:asciiTheme="minorEastAsia" w:hAnsiTheme="minorEastAsia"/>
          <w:sz w:val="24"/>
          <w:szCs w:val="24"/>
        </w:rPr>
      </w:pPr>
      <w:r>
        <w:rPr>
          <w:rFonts w:asciiTheme="minorEastAsia" w:hAnsiTheme="minorEastAsia"/>
          <w:sz w:val="24"/>
          <w:szCs w:val="24"/>
        </w:rPr>
        <w:t>姜丹华</w:t>
      </w:r>
      <w:r>
        <w:rPr>
          <w:rFonts w:hint="eastAsia" w:asciiTheme="minorEastAsia" w:hAnsiTheme="minorEastAsia"/>
          <w:sz w:val="24"/>
          <w:szCs w:val="24"/>
        </w:rPr>
        <w:t xml:space="preserve">  中国科学院遗传与发育生物学研究所</w:t>
      </w:r>
      <w:r>
        <w:rPr>
          <w:rFonts w:asciiTheme="minorEastAsia" w:hAnsiTheme="minorEastAsia"/>
          <w:sz w:val="24"/>
          <w:szCs w:val="24"/>
        </w:rPr>
        <w:t xml:space="preserve"> </w:t>
      </w:r>
    </w:p>
    <w:p>
      <w:pPr>
        <w:snapToGrid w:val="0"/>
        <w:spacing w:line="360" w:lineRule="auto"/>
        <w:ind w:firstLine="240" w:firstLineChars="100"/>
        <w:jc w:val="left"/>
        <w:rPr>
          <w:rFonts w:cs="Times New Roman" w:asciiTheme="minorEastAsia" w:hAnsiTheme="minorEastAsia"/>
          <w:sz w:val="24"/>
          <w:szCs w:val="24"/>
        </w:rPr>
      </w:pPr>
      <w:r>
        <w:rPr>
          <w:rFonts w:asciiTheme="minorEastAsia" w:hAnsiTheme="minorEastAsia"/>
          <w:sz w:val="24"/>
          <w:szCs w:val="24"/>
        </w:rPr>
        <w:t>肖</w:t>
      </w:r>
      <w:r>
        <w:rPr>
          <w:rFonts w:hint="eastAsia" w:asciiTheme="minorEastAsia" w:hAnsiTheme="minorEastAsia"/>
          <w:sz w:val="24"/>
          <w:szCs w:val="24"/>
        </w:rPr>
        <w:t xml:space="preserve">  </w:t>
      </w:r>
      <w:r>
        <w:rPr>
          <w:rFonts w:asciiTheme="minorEastAsia" w:hAnsiTheme="minorEastAsia"/>
          <w:sz w:val="24"/>
          <w:szCs w:val="24"/>
        </w:rPr>
        <w:t>军</w:t>
      </w:r>
      <w:r>
        <w:rPr>
          <w:rFonts w:hint="eastAsia" w:asciiTheme="minorEastAsia" w:hAnsiTheme="minorEastAsia"/>
          <w:sz w:val="24"/>
          <w:szCs w:val="24"/>
        </w:rPr>
        <w:t xml:space="preserve">  中国科学院遗传与发育生物学研究所</w:t>
      </w:r>
      <w:r>
        <w:rPr>
          <w:rFonts w:asciiTheme="minorEastAsia" w:hAnsiTheme="minorEastAsia"/>
          <w:sz w:val="24"/>
          <w:szCs w:val="24"/>
        </w:rPr>
        <w:t xml:space="preserve"> </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 xml:space="preserve">李  伟  中国科学院动物研究所 </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季  雄  北京大学</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 xml:space="preserve">李丕龙  清华大学 </w:t>
      </w:r>
    </w:p>
    <w:p>
      <w:pPr>
        <w:snapToGrid w:val="0"/>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马涵慧  上海科技大学</w:t>
      </w:r>
    </w:p>
    <w:p>
      <w:pPr>
        <w:snapToGrid w:val="0"/>
        <w:spacing w:line="360" w:lineRule="auto"/>
        <w:ind w:firstLine="240" w:firstLineChars="100"/>
        <w:rPr>
          <w:rFonts w:asciiTheme="minorEastAsia" w:hAnsiTheme="minorEastAsia"/>
          <w:sz w:val="24"/>
          <w:szCs w:val="24"/>
        </w:rPr>
      </w:pPr>
      <w:bookmarkStart w:id="5" w:name="OLE_LINK8"/>
      <w:r>
        <w:rPr>
          <w:rFonts w:hint="eastAsia" w:asciiTheme="minorEastAsia" w:hAnsiTheme="minorEastAsia"/>
          <w:sz w:val="24"/>
          <w:szCs w:val="24"/>
        </w:rPr>
        <w:t>周  峰</w:t>
      </w:r>
      <w:bookmarkEnd w:id="5"/>
      <w:r>
        <w:rPr>
          <w:rFonts w:hint="eastAsia" w:asciiTheme="minorEastAsia" w:hAnsiTheme="minorEastAsia"/>
          <w:sz w:val="24"/>
          <w:szCs w:val="24"/>
        </w:rPr>
        <w:t xml:space="preserve">  复旦大学</w:t>
      </w:r>
    </w:p>
    <w:p>
      <w:pPr>
        <w:pStyle w:val="14"/>
        <w:spacing w:line="460" w:lineRule="exact"/>
        <w:rPr>
          <w:rFonts w:ascii="Times New Roman" w:hAnsi="Times New Roman" w:cs="Times New Roman" w:eastAsiaTheme="minorEastAsia"/>
        </w:rPr>
      </w:pPr>
    </w:p>
    <w:p>
      <w:pPr>
        <w:pStyle w:val="14"/>
        <w:spacing w:before="156" w:beforeLines="50" w:line="360" w:lineRule="auto"/>
        <w:rPr>
          <w:rFonts w:ascii="Times New Roman" w:hAnsi="Times New Roman" w:cs="Times New Roman" w:eastAsiaTheme="minorEastAsia"/>
          <w:b/>
        </w:rPr>
      </w:pPr>
      <w:r>
        <w:rPr>
          <w:rFonts w:ascii="Times New Roman" w:hAnsi="Times New Roman" w:cs="Times New Roman" w:eastAsiaTheme="minorEastAsia"/>
          <w:b/>
        </w:rPr>
        <w:t>四、征文内容及摘要提交</w:t>
      </w:r>
    </w:p>
    <w:p>
      <w:pPr>
        <w:tabs>
          <w:tab w:val="left" w:pos="900"/>
        </w:tabs>
        <w:spacing w:line="460" w:lineRule="exact"/>
        <w:ind w:left="365" w:hanging="364" w:hangingChars="15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hint="eastAsia"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表观遗传</w:t>
      </w:r>
      <w:r>
        <w:rPr>
          <w:rFonts w:hint="eastAsia" w:ascii="Times New Roman" w:hAnsi="Times New Roman" w:cs="Times New Roman"/>
          <w:color w:val="000000"/>
          <w:kern w:val="0"/>
          <w:sz w:val="24"/>
          <w:szCs w:val="24"/>
        </w:rPr>
        <w:t>和染色质相关</w:t>
      </w:r>
      <w:r>
        <w:rPr>
          <w:rFonts w:ascii="Times New Roman" w:hAnsi="Times New Roman" w:cs="Times New Roman"/>
          <w:color w:val="000000"/>
          <w:kern w:val="0"/>
          <w:sz w:val="24"/>
          <w:szCs w:val="24"/>
        </w:rPr>
        <w:t>研究领域未公开发表的学术论文中文或英文摘要，格式请参考附件；</w:t>
      </w:r>
    </w:p>
    <w:p>
      <w:pPr>
        <w:spacing w:line="460" w:lineRule="exact"/>
        <w:ind w:left="365" w:hanging="364" w:hangingChars="15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 本届会议采用电子投稿方式，所有论文摘要来稿请通过电子邮件发送到</w:t>
      </w:r>
      <w:bookmarkStart w:id="6" w:name="OLE_LINK14"/>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"mailto:epigenetics@genetics.ac.cn" </w:instrText>
      </w:r>
      <w:r>
        <w:rPr>
          <w:rFonts w:ascii="Times New Roman" w:hAnsi="Times New Roman" w:cs="Times New Roman"/>
          <w:color w:val="000000"/>
          <w:sz w:val="24"/>
          <w:szCs w:val="24"/>
        </w:rPr>
        <w:fldChar w:fldCharType="separate"/>
      </w:r>
      <w:r>
        <w:rPr>
          <w:rStyle w:val="13"/>
          <w:rFonts w:ascii="Times New Roman" w:hAnsi="Times New Roman" w:cs="Times New Roman"/>
          <w:sz w:val="24"/>
          <w:szCs w:val="24"/>
        </w:rPr>
        <w:t>epigenetics@genetics.ac.cn</w:t>
      </w:r>
      <w:r>
        <w:rPr>
          <w:rFonts w:ascii="Times New Roman" w:hAnsi="Times New Roman" w:cs="Times New Roman"/>
          <w:color w:val="000000"/>
          <w:sz w:val="24"/>
          <w:szCs w:val="24"/>
        </w:rPr>
        <w:fldChar w:fldCharType="end"/>
      </w:r>
      <w:bookmarkEnd w:id="6"/>
      <w:r>
        <w:rPr>
          <w:rFonts w:ascii="Times New Roman" w:hAnsi="Times New Roman" w:cs="Times New Roman"/>
          <w:color w:val="000000"/>
          <w:kern w:val="0"/>
          <w:sz w:val="24"/>
          <w:szCs w:val="24"/>
        </w:rPr>
        <w:t>；</w:t>
      </w:r>
    </w:p>
    <w:p>
      <w:pPr>
        <w:spacing w:line="460" w:lineRule="exact"/>
        <w:ind w:left="365" w:hanging="364" w:hangingChars="15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 摘要提交截止日期为</w:t>
      </w:r>
      <w:r>
        <w:rPr>
          <w:rFonts w:ascii="Times New Roman" w:hAnsi="Times New Roman" w:cs="Times New Roman"/>
          <w:b/>
          <w:color w:val="000000"/>
          <w:kern w:val="0"/>
          <w:sz w:val="24"/>
          <w:szCs w:val="24"/>
        </w:rPr>
        <w:t>201</w:t>
      </w:r>
      <w:r>
        <w:rPr>
          <w:rFonts w:hint="eastAsia" w:ascii="Times New Roman" w:hAnsi="Times New Roman" w:cs="Times New Roman"/>
          <w:b/>
          <w:color w:val="000000"/>
          <w:kern w:val="0"/>
          <w:sz w:val="24"/>
          <w:szCs w:val="24"/>
        </w:rPr>
        <w:t>9</w:t>
      </w:r>
      <w:r>
        <w:rPr>
          <w:rFonts w:ascii="Times New Roman" w:hAnsi="Times New Roman" w:cs="Times New Roman"/>
          <w:b/>
          <w:color w:val="000000"/>
          <w:kern w:val="0"/>
          <w:sz w:val="24"/>
          <w:szCs w:val="24"/>
        </w:rPr>
        <w:t>年7月1日</w:t>
      </w:r>
      <w:r>
        <w:rPr>
          <w:rFonts w:ascii="Times New Roman" w:hAnsi="Times New Roman" w:cs="Times New Roman"/>
          <w:color w:val="000000"/>
          <w:kern w:val="0"/>
          <w:sz w:val="24"/>
          <w:szCs w:val="24"/>
        </w:rPr>
        <w:t>，评审接收后将收录于论文摘要集。</w:t>
      </w:r>
    </w:p>
    <w:p>
      <w:pPr>
        <w:spacing w:line="460" w:lineRule="exact"/>
        <w:ind w:left="365" w:hanging="364" w:hangingChars="15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 墙报要求：高1</w:t>
      </w:r>
      <w:r>
        <w:rPr>
          <w:rFonts w:hint="eastAsia" w:ascii="Times New Roman" w:hAnsi="Times New Roman" w:cs="Times New Roman"/>
          <w:color w:val="000000"/>
          <w:kern w:val="0"/>
          <w:sz w:val="24"/>
          <w:szCs w:val="24"/>
        </w:rPr>
        <w:t>2</w:t>
      </w:r>
      <w:r>
        <w:rPr>
          <w:rFonts w:ascii="Times New Roman" w:hAnsi="Times New Roman" w:cs="Times New Roman"/>
          <w:color w:val="000000"/>
          <w:kern w:val="0"/>
          <w:sz w:val="24"/>
          <w:szCs w:val="24"/>
        </w:rPr>
        <w:t>0cm，宽</w:t>
      </w:r>
      <w:r>
        <w:rPr>
          <w:rFonts w:hint="eastAsia" w:ascii="Times New Roman" w:hAnsi="Times New Roman" w:cs="Times New Roman"/>
          <w:color w:val="000000"/>
          <w:kern w:val="0"/>
          <w:sz w:val="24"/>
          <w:szCs w:val="24"/>
        </w:rPr>
        <w:t>9</w:t>
      </w:r>
      <w:r>
        <w:rPr>
          <w:rFonts w:ascii="Times New Roman" w:hAnsi="Times New Roman" w:cs="Times New Roman"/>
          <w:color w:val="000000"/>
          <w:kern w:val="0"/>
          <w:sz w:val="24"/>
          <w:szCs w:val="24"/>
        </w:rPr>
        <w:t>0cm；墙报语言为中文或英文。</w:t>
      </w:r>
    </w:p>
    <w:p>
      <w:pPr>
        <w:pStyle w:val="14"/>
        <w:spacing w:before="156" w:beforeLines="50" w:line="360" w:lineRule="auto"/>
        <w:rPr>
          <w:rFonts w:ascii="Times New Roman" w:hAnsi="Times New Roman" w:cs="Times New Roman" w:eastAsiaTheme="minorEastAsia"/>
          <w:b/>
        </w:rPr>
      </w:pPr>
      <w:r>
        <w:rPr>
          <w:rFonts w:ascii="Times New Roman" w:hAnsi="Times New Roman" w:cs="Times New Roman" w:eastAsiaTheme="minorEastAsia"/>
          <w:b/>
        </w:rPr>
        <w:t>五、代表注册及会议费用</w:t>
      </w:r>
    </w:p>
    <w:p>
      <w:pPr>
        <w:pStyle w:val="14"/>
        <w:spacing w:before="156" w:beforeLines="50" w:line="360" w:lineRule="auto"/>
        <w:rPr>
          <w:rFonts w:ascii="Times New Roman" w:hAnsi="Times New Roman" w:cs="Times New Roman" w:eastAsiaTheme="minorEastAsia"/>
          <w:b/>
        </w:rPr>
      </w:pPr>
      <w:r>
        <w:rPr>
          <w:rFonts w:hint="eastAsia" w:ascii="Times New Roman" w:hAnsi="Times New Roman" w:cs="Times New Roman" w:eastAsiaTheme="minorEastAsia"/>
          <w:b/>
        </w:rPr>
        <w:t>本次大会采取网上注册。</w:t>
      </w:r>
    </w:p>
    <w:p>
      <w:pPr>
        <w:pStyle w:val="14"/>
        <w:spacing w:before="156" w:beforeLines="50" w:line="360" w:lineRule="auto"/>
        <w:rPr>
          <w:rFonts w:ascii="Times New Roman" w:hAnsi="Times New Roman" w:cs="Times New Roman" w:eastAsiaTheme="minorEastAsia"/>
          <w:b/>
        </w:rPr>
      </w:pPr>
    </w:p>
    <w:tbl>
      <w:tblPr>
        <w:tblStyle w:val="8"/>
        <w:tblW w:w="774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3853"/>
        <w:gridCol w:w="1701"/>
        <w:gridCol w:w="2194"/>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480" w:hRule="atLeast"/>
          <w:jc w:val="center"/>
        </w:trPr>
        <w:tc>
          <w:tcPr>
            <w:tcW w:w="3853" w:type="dxa"/>
            <w:tcBorders>
              <w:top w:val="single" w:color="auto" w:sz="12"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缴费时间</w:t>
            </w:r>
          </w:p>
        </w:tc>
        <w:tc>
          <w:tcPr>
            <w:tcW w:w="1701" w:type="dxa"/>
            <w:tcBorders>
              <w:top w:val="single" w:color="auto" w:sz="12"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正式代表</w:t>
            </w:r>
          </w:p>
        </w:tc>
        <w:tc>
          <w:tcPr>
            <w:tcW w:w="2194" w:type="dxa"/>
            <w:tcBorders>
              <w:top w:val="single" w:color="auto" w:sz="12"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学生代表</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480" w:hRule="atLeast"/>
          <w:jc w:val="center"/>
        </w:trPr>
        <w:tc>
          <w:tcPr>
            <w:tcW w:w="3853" w:type="dxa"/>
            <w:vAlign w:val="center"/>
          </w:tcPr>
          <w:p>
            <w:pPr>
              <w:jc w:val="center"/>
              <w:rPr>
                <w:rFonts w:ascii="Times New Roman" w:hAnsi="Times New Roman" w:cs="Times New Roman"/>
                <w:sz w:val="24"/>
                <w:szCs w:val="24"/>
              </w:rPr>
            </w:pPr>
            <w:r>
              <w:rPr>
                <w:rFonts w:ascii="Times New Roman" w:hAnsi="Times New Roman" w:cs="Times New Roman"/>
                <w:sz w:val="24"/>
                <w:szCs w:val="24"/>
              </w:rPr>
              <w:t>前期注册（7月1日之前）</w:t>
            </w:r>
          </w:p>
        </w:tc>
        <w:tc>
          <w:tcPr>
            <w:tcW w:w="17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r>
              <w:rPr>
                <w:rFonts w:ascii="Times New Roman" w:hAnsi="Times New Roman" w:cs="Times New Roman"/>
                <w:sz w:val="24"/>
                <w:szCs w:val="24"/>
              </w:rPr>
              <w:t>00元</w:t>
            </w:r>
          </w:p>
        </w:tc>
        <w:tc>
          <w:tcPr>
            <w:tcW w:w="2194"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10</w:t>
            </w:r>
            <w:r>
              <w:rPr>
                <w:rFonts w:ascii="Times New Roman" w:hAnsi="Times New Roman" w:cs="Times New Roman"/>
                <w:sz w:val="24"/>
                <w:szCs w:val="24"/>
              </w:rPr>
              <w:t>00元</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457" w:hRule="atLeast"/>
          <w:jc w:val="center"/>
        </w:trPr>
        <w:tc>
          <w:tcPr>
            <w:tcW w:w="3853" w:type="dxa"/>
            <w:tcBorders>
              <w:bottom w:val="single" w:color="auto" w:sz="12"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后期</w:t>
            </w:r>
            <w:r>
              <w:rPr>
                <w:rFonts w:ascii="Times New Roman" w:hAnsi="Times New Roman" w:cs="Times New Roman"/>
                <w:sz w:val="24"/>
                <w:szCs w:val="24"/>
              </w:rPr>
              <w:t>注册（7月1日</w:t>
            </w:r>
            <w:r>
              <w:rPr>
                <w:rFonts w:hint="eastAsia" w:ascii="Times New Roman" w:hAnsi="Times New Roman" w:cs="Times New Roman"/>
                <w:sz w:val="24"/>
                <w:szCs w:val="24"/>
              </w:rPr>
              <w:t>之后</w:t>
            </w:r>
            <w:r>
              <w:rPr>
                <w:rFonts w:ascii="Times New Roman" w:hAnsi="Times New Roman" w:cs="Times New Roman"/>
                <w:sz w:val="24"/>
                <w:szCs w:val="24"/>
              </w:rPr>
              <w:t>）</w:t>
            </w:r>
          </w:p>
        </w:tc>
        <w:tc>
          <w:tcPr>
            <w:tcW w:w="1701" w:type="dxa"/>
            <w:tcBorders>
              <w:bottom w:val="single" w:color="auto" w:sz="12"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8</w:t>
            </w:r>
            <w:r>
              <w:rPr>
                <w:rFonts w:ascii="Times New Roman" w:hAnsi="Times New Roman" w:cs="Times New Roman"/>
                <w:sz w:val="24"/>
                <w:szCs w:val="24"/>
              </w:rPr>
              <w:t>00元</w:t>
            </w:r>
          </w:p>
        </w:tc>
        <w:tc>
          <w:tcPr>
            <w:tcW w:w="2194" w:type="dxa"/>
            <w:tcBorders>
              <w:bottom w:val="single" w:color="auto" w:sz="12"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2</w:t>
            </w:r>
            <w:r>
              <w:rPr>
                <w:rFonts w:ascii="Times New Roman" w:hAnsi="Times New Roman" w:cs="Times New Roman"/>
                <w:sz w:val="24"/>
                <w:szCs w:val="24"/>
              </w:rPr>
              <w:t>00元</w:t>
            </w:r>
          </w:p>
        </w:tc>
      </w:tr>
    </w:tbl>
    <w:p>
      <w:pPr>
        <w:spacing w:line="400" w:lineRule="exact"/>
        <w:rPr>
          <w:rFonts w:ascii="Times New Roman" w:hAnsi="Times New Roman" w:eastAsia="宋体" w:cs="Times New Roman"/>
          <w:b/>
          <w:sz w:val="24"/>
          <w:szCs w:val="24"/>
        </w:rPr>
      </w:pPr>
    </w:p>
    <w:p>
      <w:pPr>
        <w:spacing w:line="400" w:lineRule="exact"/>
        <w:rPr>
          <w:rFonts w:ascii="Times New Roman" w:hAnsi="Times New Roman" w:cs="Times New Roman"/>
          <w:b/>
          <w:sz w:val="24"/>
          <w:szCs w:val="24"/>
        </w:rPr>
      </w:pPr>
      <w:r>
        <w:rPr>
          <w:rFonts w:ascii="Times New Roman" w:hAnsi="Times New Roman" w:cs="Times New Roman"/>
          <w:b/>
          <w:sz w:val="24"/>
          <w:szCs w:val="24"/>
        </w:rPr>
        <w:t>备注：</w:t>
      </w:r>
    </w:p>
    <w:p>
      <w:pPr>
        <w:spacing w:line="400" w:lineRule="exact"/>
        <w:rPr>
          <w:rFonts w:ascii="Times New Roman" w:hAnsi="Times New Roman" w:cs="Times New Roman"/>
          <w:sz w:val="24"/>
          <w:szCs w:val="24"/>
        </w:rPr>
      </w:pPr>
      <w:r>
        <w:rPr>
          <w:rFonts w:ascii="Times New Roman" w:hAnsi="Times New Roman" w:cs="Times New Roman"/>
          <w:sz w:val="24"/>
          <w:szCs w:val="24"/>
        </w:rPr>
        <w:t>注册费：包括会议费、资料费、会议期间就餐等；</w:t>
      </w:r>
    </w:p>
    <w:p>
      <w:pPr>
        <w:spacing w:line="400" w:lineRule="exact"/>
        <w:rPr>
          <w:rFonts w:ascii="Times New Roman" w:hAnsi="Times New Roman" w:cs="Times New Roman"/>
          <w:sz w:val="24"/>
          <w:szCs w:val="24"/>
        </w:rPr>
      </w:pPr>
      <w:r>
        <w:rPr>
          <w:rFonts w:ascii="Times New Roman" w:hAnsi="Times New Roman" w:cs="Times New Roman"/>
          <w:sz w:val="24"/>
          <w:szCs w:val="24"/>
        </w:rPr>
        <w:t>会议住宿费、交通费自理。</w:t>
      </w:r>
    </w:p>
    <w:p>
      <w:pPr>
        <w:pStyle w:val="20"/>
        <w:numPr>
          <w:ilvl w:val="0"/>
          <w:numId w:val="2"/>
        </w:numPr>
        <w:autoSpaceDE w:val="0"/>
        <w:autoSpaceDN w:val="0"/>
        <w:adjustRightInd w:val="0"/>
        <w:spacing w:line="400" w:lineRule="exact"/>
        <w:ind w:firstLineChars="0"/>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会议报名方式：</w:t>
      </w:r>
    </w:p>
    <w:p>
      <w:pPr>
        <w:pStyle w:val="20"/>
        <w:autoSpaceDE w:val="0"/>
        <w:autoSpaceDN w:val="0"/>
        <w:adjustRightInd w:val="0"/>
        <w:spacing w:line="400" w:lineRule="exact"/>
        <w:ind w:left="360" w:firstLine="0" w:firstLineChars="0"/>
        <w:rPr>
          <w:rFonts w:ascii="Times New Roman" w:hAnsi="Times New Roman" w:cs="Times New Roman"/>
          <w:color w:val="000000"/>
          <w:kern w:val="0"/>
          <w:sz w:val="24"/>
          <w:szCs w:val="24"/>
        </w:rPr>
      </w:pPr>
      <w:r>
        <w:rPr>
          <w:rFonts w:hint="eastAsia" w:ascii="Times New Roman" w:hAnsi="Times New Roman" w:cs="Times New Roman"/>
          <w:b/>
          <w:color w:val="000000"/>
          <w:kern w:val="0"/>
          <w:sz w:val="24"/>
          <w:szCs w:val="24"/>
        </w:rPr>
        <w:t xml:space="preserve">网站报名 </w:t>
      </w:r>
      <w:r>
        <w:fldChar w:fldCharType="begin"/>
      </w:r>
      <w:r>
        <w:instrText xml:space="preserve"> HYPERLINK "http://www.cscb.org.cn/meeting/2019epigenetics&amp;chromatin/" </w:instrText>
      </w:r>
      <w:r>
        <w:fldChar w:fldCharType="separate"/>
      </w:r>
      <w:r>
        <w:rPr>
          <w:rStyle w:val="13"/>
          <w:rFonts w:ascii="Times New Roman" w:hAnsi="Times New Roman" w:cs="Times New Roman"/>
          <w:kern w:val="0"/>
          <w:sz w:val="24"/>
          <w:szCs w:val="24"/>
        </w:rPr>
        <w:t>http://www.cscb.org.cn/meeting/2019epigenetics&amp;chromatin/</w:t>
      </w:r>
      <w:r>
        <w:rPr>
          <w:rStyle w:val="13"/>
          <w:rFonts w:ascii="Times New Roman" w:hAnsi="Times New Roman" w:cs="Times New Roman"/>
          <w:kern w:val="0"/>
          <w:sz w:val="24"/>
          <w:szCs w:val="24"/>
        </w:rPr>
        <w:fldChar w:fldCharType="end"/>
      </w:r>
      <w:r>
        <w:rPr>
          <w:rFonts w:hint="eastAsia" w:ascii="Times New Roman" w:hAnsi="Times New Roman" w:cs="Times New Roman"/>
          <w:color w:val="000000"/>
          <w:kern w:val="0"/>
          <w:sz w:val="24"/>
          <w:szCs w:val="24"/>
        </w:rPr>
        <w:t>（正在逐步完善中）</w:t>
      </w:r>
      <w:r>
        <w:rPr>
          <w:rFonts w:ascii="Times New Roman" w:hAnsi="Times New Roman" w:cs="Times New Roman"/>
          <w:color w:val="000000"/>
          <w:kern w:val="0"/>
          <w:sz w:val="24"/>
          <w:szCs w:val="24"/>
        </w:rPr>
        <w:t>；</w:t>
      </w:r>
    </w:p>
    <w:p>
      <w:pPr>
        <w:pStyle w:val="20"/>
        <w:autoSpaceDE w:val="0"/>
        <w:autoSpaceDN w:val="0"/>
        <w:adjustRightInd w:val="0"/>
        <w:spacing w:line="400" w:lineRule="exact"/>
        <w:ind w:left="360" w:firstLine="0" w:firstLineChars="0"/>
        <w:rPr>
          <w:rFonts w:ascii="Times New Roman" w:hAnsi="Times New Roman" w:cs="Times New Roman"/>
          <w:b/>
          <w:sz w:val="24"/>
          <w:szCs w:val="24"/>
        </w:rPr>
      </w:pPr>
      <w:r>
        <w:rPr>
          <w:rFonts w:hint="eastAsia" w:ascii="Times New Roman" w:hAnsi="Times New Roman" w:cs="Times New Roman"/>
          <w:sz w:val="24"/>
          <w:szCs w:val="24"/>
          <w:highlight w:val="yellow"/>
        </w:rPr>
        <w:t>因场地限制，注册名额有限，额满即止。</w:t>
      </w:r>
    </w:p>
    <w:p>
      <w:pPr>
        <w:spacing w:line="400" w:lineRule="exact"/>
        <w:rPr>
          <w:rFonts w:ascii="Times New Roman" w:hAnsi="Times New Roman" w:cs="Times New Roman"/>
          <w:b/>
          <w:sz w:val="24"/>
          <w:szCs w:val="24"/>
        </w:rPr>
      </w:pPr>
      <w:r>
        <w:rPr>
          <w:rFonts w:ascii="Times New Roman" w:hAnsi="Times New Roman" w:cs="Times New Roman"/>
          <w:b/>
          <w:sz w:val="24"/>
          <w:szCs w:val="24"/>
        </w:rPr>
        <w:t>2. 会议缴费方式：</w:t>
      </w:r>
      <w:r>
        <w:rPr>
          <w:rFonts w:hint="eastAsia" w:ascii="Times New Roman" w:hAnsi="Times New Roman" w:cs="Times New Roman"/>
          <w:sz w:val="24"/>
          <w:szCs w:val="24"/>
        </w:rPr>
        <w:t>注册缴费</w:t>
      </w:r>
      <w:r>
        <w:rPr>
          <w:rFonts w:ascii="Times New Roman" w:hAnsi="Times New Roman" w:cs="Times New Roman"/>
          <w:sz w:val="24"/>
          <w:szCs w:val="24"/>
        </w:rPr>
        <w:t>请在</w:t>
      </w:r>
      <w:r>
        <w:rPr>
          <w:rFonts w:ascii="Times New Roman" w:hAnsi="Times New Roman" w:cs="Times New Roman"/>
          <w:b/>
          <w:sz w:val="24"/>
          <w:szCs w:val="24"/>
        </w:rPr>
        <w:t>7月31日</w:t>
      </w:r>
      <w:r>
        <w:rPr>
          <w:rFonts w:ascii="Times New Roman" w:hAnsi="Times New Roman" w:cs="Times New Roman"/>
          <w:sz w:val="24"/>
          <w:szCs w:val="24"/>
        </w:rPr>
        <w:t>之前完成</w:t>
      </w:r>
      <w:r>
        <w:rPr>
          <w:rFonts w:hint="eastAsia" w:ascii="Times New Roman" w:hAnsi="Times New Roman" w:cs="Times New Roman"/>
          <w:sz w:val="24"/>
          <w:szCs w:val="24"/>
        </w:rPr>
        <w:t>，不接受现场缴费</w:t>
      </w:r>
      <w:r>
        <w:rPr>
          <w:rFonts w:ascii="Times New Roman" w:hAnsi="Times New Roman" w:cs="Times New Roman"/>
          <w:sz w:val="24"/>
          <w:szCs w:val="24"/>
        </w:rPr>
        <w:t>。</w:t>
      </w:r>
    </w:p>
    <w:p>
      <w:pPr>
        <w:spacing w:line="400" w:lineRule="exact"/>
        <w:rPr>
          <w:rFonts w:ascii="Times New Roman" w:hAnsi="Times New Roman" w:cs="Times New Roman"/>
          <w:b/>
          <w:sz w:val="24"/>
          <w:szCs w:val="24"/>
        </w:rPr>
      </w:pPr>
      <w:r>
        <w:rPr>
          <w:rFonts w:hint="eastAsia" w:ascii="Times New Roman" w:hAnsi="Times New Roman" w:cs="Times New Roman"/>
          <w:sz w:val="24"/>
          <w:szCs w:val="24"/>
        </w:rPr>
        <w:t>缴费方式：在线缴费（推荐）和银行汇款。</w:t>
      </w:r>
    </w:p>
    <w:p>
      <w:pPr>
        <w:autoSpaceDE w:val="0"/>
        <w:autoSpaceDN w:val="0"/>
        <w:adjustRightInd w:val="0"/>
        <w:spacing w:line="400" w:lineRule="exact"/>
        <w:ind w:left="420" w:hanging="42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）支付宝</w:t>
      </w:r>
      <w:r>
        <w:rPr>
          <w:rFonts w:ascii="Times New Roman" w:hAnsi="Times New Roman" w:cs="Times New Roman"/>
          <w:sz w:val="24"/>
          <w:szCs w:val="24"/>
        </w:rPr>
        <w:t>/</w:t>
      </w:r>
      <w:r>
        <w:rPr>
          <w:rFonts w:hint="eastAsia" w:ascii="Times New Roman" w:hAnsi="Times New Roman" w:cs="Times New Roman"/>
          <w:sz w:val="24"/>
          <w:szCs w:val="24"/>
        </w:rPr>
        <w:t>微信缴费 （推荐）：</w:t>
      </w:r>
      <w:r>
        <w:fldChar w:fldCharType="begin"/>
      </w:r>
      <w:r>
        <w:instrText xml:space="preserve"> HYPERLINK "http://www.cscb.org.cn/pay.html" </w:instrText>
      </w:r>
      <w:r>
        <w:fldChar w:fldCharType="separate"/>
      </w:r>
      <w:r>
        <w:rPr>
          <w:rStyle w:val="13"/>
          <w:rFonts w:ascii="Times New Roman" w:hAnsi="Times New Roman" w:cs="Times New Roman"/>
          <w:sz w:val="24"/>
          <w:szCs w:val="24"/>
        </w:rPr>
        <w:t>http://www.cscb.org.cn/pay.html</w:t>
      </w:r>
      <w:r>
        <w:rPr>
          <w:rStyle w:val="13"/>
          <w:rFonts w:ascii="Times New Roman" w:hAnsi="Times New Roman" w:cs="Times New Roman"/>
          <w:sz w:val="24"/>
          <w:szCs w:val="24"/>
        </w:rPr>
        <w:fldChar w:fldCharType="end"/>
      </w:r>
    </w:p>
    <w:p>
      <w:pPr>
        <w:autoSpaceDE w:val="0"/>
        <w:autoSpaceDN w:val="0"/>
        <w:adjustRightInd w:val="0"/>
        <w:spacing w:line="400" w:lineRule="exact"/>
        <w:ind w:left="420" w:hanging="42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）银行转账：(</w:t>
      </w:r>
      <w:r>
        <w:rPr>
          <w:rFonts w:hint="eastAsia" w:ascii="Times New Roman" w:hAnsi="Times New Roman" w:cs="Times New Roman"/>
          <w:color w:val="FF0000"/>
          <w:sz w:val="24"/>
          <w:szCs w:val="24"/>
        </w:rPr>
        <w:t>汇款时需要备注姓名，单位和参加会议的名称</w:t>
      </w:r>
      <w:r>
        <w:rPr>
          <w:rFonts w:hint="eastAsia" w:ascii="Times New Roman" w:hAnsi="Times New Roman" w:cs="Times New Roman"/>
          <w:sz w:val="24"/>
          <w:szCs w:val="24"/>
        </w:rPr>
        <w:t>)</w:t>
      </w:r>
    </w:p>
    <w:p>
      <w:pPr>
        <w:autoSpaceDE w:val="0"/>
        <w:autoSpaceDN w:val="0"/>
        <w:adjustRightInd w:val="0"/>
        <w:spacing w:line="400" w:lineRule="exact"/>
        <w:ind w:left="420" w:hanging="420"/>
        <w:rPr>
          <w:rFonts w:ascii="Times New Roman" w:hAnsi="Times New Roman" w:cs="Times New Roman"/>
          <w:sz w:val="24"/>
          <w:szCs w:val="24"/>
        </w:rPr>
      </w:pPr>
      <w:r>
        <w:rPr>
          <w:rFonts w:hint="eastAsia" w:ascii="Times New Roman" w:hAnsi="Times New Roman" w:cs="Times New Roman"/>
          <w:sz w:val="24"/>
          <w:szCs w:val="24"/>
        </w:rPr>
        <w:t>户名：中国细胞生物学学会</w:t>
      </w:r>
    </w:p>
    <w:p>
      <w:pPr>
        <w:autoSpaceDE w:val="0"/>
        <w:autoSpaceDN w:val="0"/>
        <w:adjustRightInd w:val="0"/>
        <w:spacing w:line="400" w:lineRule="exact"/>
        <w:ind w:left="420" w:hanging="420"/>
        <w:rPr>
          <w:rFonts w:ascii="Times New Roman" w:hAnsi="Times New Roman" w:cs="Times New Roman"/>
          <w:sz w:val="24"/>
          <w:szCs w:val="24"/>
        </w:rPr>
      </w:pPr>
      <w:r>
        <w:rPr>
          <w:rFonts w:hint="eastAsia" w:ascii="Times New Roman" w:hAnsi="Times New Roman" w:cs="Times New Roman"/>
          <w:sz w:val="24"/>
          <w:szCs w:val="24"/>
        </w:rPr>
        <w:t>账号：</w:t>
      </w:r>
      <w:r>
        <w:rPr>
          <w:rFonts w:ascii="Times New Roman" w:hAnsi="Times New Roman" w:cs="Times New Roman"/>
          <w:sz w:val="24"/>
          <w:szCs w:val="24"/>
        </w:rPr>
        <w:t>03392400040009251</w:t>
      </w:r>
    </w:p>
    <w:p>
      <w:pPr>
        <w:autoSpaceDE w:val="0"/>
        <w:autoSpaceDN w:val="0"/>
        <w:adjustRightInd w:val="0"/>
        <w:spacing w:line="400" w:lineRule="exact"/>
        <w:ind w:left="420" w:hanging="420"/>
        <w:rPr>
          <w:rFonts w:ascii="Times New Roman" w:hAnsi="Times New Roman" w:cs="Times New Roman"/>
          <w:sz w:val="24"/>
          <w:szCs w:val="24"/>
        </w:rPr>
      </w:pPr>
      <w:r>
        <w:rPr>
          <w:rFonts w:hint="eastAsia" w:ascii="Times New Roman" w:hAnsi="Times New Roman" w:cs="Times New Roman"/>
          <w:sz w:val="24"/>
          <w:szCs w:val="24"/>
        </w:rPr>
        <w:t>开户行：农行徐汇区枫林支行</w:t>
      </w:r>
    </w:p>
    <w:p>
      <w:pPr>
        <w:autoSpaceDE w:val="0"/>
        <w:autoSpaceDN w:val="0"/>
        <w:adjustRightInd w:val="0"/>
        <w:spacing w:line="400" w:lineRule="exact"/>
        <w:ind w:left="420" w:hanging="420"/>
        <w:rPr>
          <w:rFonts w:ascii="Times New Roman" w:hAnsi="Times New Roman" w:cs="Times New Roman"/>
          <w:sz w:val="24"/>
          <w:szCs w:val="24"/>
        </w:rPr>
      </w:pPr>
      <w:r>
        <w:rPr>
          <w:rFonts w:hint="eastAsia" w:ascii="Times New Roman" w:hAnsi="Times New Roman" w:cs="Times New Roman"/>
          <w:sz w:val="24"/>
          <w:szCs w:val="24"/>
        </w:rPr>
        <w:t>注意事项：</w:t>
      </w:r>
    </w:p>
    <w:p>
      <w:pPr>
        <w:pStyle w:val="20"/>
        <w:numPr>
          <w:ilvl w:val="0"/>
          <w:numId w:val="3"/>
        </w:numPr>
        <w:autoSpaceDE w:val="0"/>
        <w:autoSpaceDN w:val="0"/>
        <w:adjustRightInd w:val="0"/>
        <w:spacing w:line="400" w:lineRule="exact"/>
        <w:ind w:firstLineChars="0"/>
        <w:rPr>
          <w:rFonts w:ascii="Times New Roman" w:hAnsi="Times New Roman" w:cs="Times New Roman"/>
          <w:sz w:val="24"/>
          <w:szCs w:val="24"/>
        </w:rPr>
      </w:pPr>
      <w:r>
        <w:rPr>
          <w:rFonts w:hint="eastAsia" w:ascii="Times New Roman" w:hAnsi="Times New Roman" w:cs="Times New Roman"/>
          <w:sz w:val="24"/>
          <w:szCs w:val="24"/>
        </w:rPr>
        <w:t>请缴费后将汇款凭证、缴费人信息发送邮件至学会财务邮箱（treasure@cscb.org.cn），以便核对查询。</w:t>
      </w:r>
    </w:p>
    <w:p>
      <w:pPr>
        <w:pStyle w:val="20"/>
        <w:numPr>
          <w:ilvl w:val="0"/>
          <w:numId w:val="3"/>
        </w:numPr>
        <w:autoSpaceDE w:val="0"/>
        <w:autoSpaceDN w:val="0"/>
        <w:adjustRightInd w:val="0"/>
        <w:spacing w:line="400" w:lineRule="exact"/>
        <w:ind w:firstLineChars="0"/>
        <w:rPr>
          <w:rFonts w:ascii="Times New Roman" w:hAnsi="Times New Roman" w:cs="Times New Roman"/>
          <w:sz w:val="24"/>
          <w:szCs w:val="24"/>
        </w:rPr>
      </w:pPr>
      <w:r>
        <w:rPr>
          <w:rFonts w:hint="eastAsia" w:ascii="Times New Roman" w:hAnsi="Times New Roman" w:cs="Times New Roman"/>
          <w:sz w:val="24"/>
          <w:szCs w:val="24"/>
        </w:rPr>
        <w:t>汇款时需要备注姓名，单位和参加会议的名称.</w:t>
      </w:r>
    </w:p>
    <w:p>
      <w:pPr>
        <w:pStyle w:val="20"/>
        <w:numPr>
          <w:ilvl w:val="0"/>
          <w:numId w:val="3"/>
        </w:numPr>
        <w:autoSpaceDE w:val="0"/>
        <w:autoSpaceDN w:val="0"/>
        <w:adjustRightInd w:val="0"/>
        <w:spacing w:line="400" w:lineRule="exact"/>
        <w:ind w:firstLineChars="0"/>
        <w:rPr>
          <w:rFonts w:ascii="Times New Roman" w:hAnsi="Times New Roman" w:cs="Times New Roman"/>
          <w:sz w:val="24"/>
          <w:szCs w:val="24"/>
        </w:rPr>
      </w:pPr>
      <w:r>
        <w:rPr>
          <w:rFonts w:hint="eastAsia" w:ascii="Times New Roman" w:hAnsi="Times New Roman" w:cs="Times New Roman"/>
          <w:color w:val="FF0000"/>
          <w:sz w:val="24"/>
          <w:szCs w:val="24"/>
        </w:rPr>
        <w:t>在线付款可以勾选电子发票，1</w:t>
      </w:r>
      <w:r>
        <w:rPr>
          <w:rFonts w:ascii="Times New Roman" w:hAnsi="Times New Roman" w:cs="Times New Roman"/>
          <w:color w:val="FF0000"/>
          <w:sz w:val="24"/>
          <w:szCs w:val="24"/>
        </w:rPr>
        <w:t>5</w:t>
      </w:r>
      <w:r>
        <w:rPr>
          <w:rFonts w:hint="eastAsia" w:ascii="Times New Roman" w:hAnsi="Times New Roman" w:cs="Times New Roman"/>
          <w:color w:val="FF0000"/>
          <w:sz w:val="24"/>
          <w:szCs w:val="24"/>
        </w:rPr>
        <w:t>个工作日内电子发票将直接发到邮箱。</w:t>
      </w:r>
    </w:p>
    <w:p>
      <w:pPr>
        <w:pStyle w:val="20"/>
        <w:numPr>
          <w:ilvl w:val="0"/>
          <w:numId w:val="3"/>
        </w:numPr>
        <w:autoSpaceDE w:val="0"/>
        <w:autoSpaceDN w:val="0"/>
        <w:adjustRightInd w:val="0"/>
        <w:spacing w:line="400" w:lineRule="exact"/>
        <w:ind w:firstLineChars="0"/>
        <w:rPr>
          <w:rFonts w:ascii="Times New Roman" w:hAnsi="Times New Roman" w:cs="Times New Roman"/>
          <w:sz w:val="24"/>
          <w:szCs w:val="24"/>
        </w:rPr>
      </w:pPr>
      <w:r>
        <w:rPr>
          <w:rFonts w:hint="eastAsia" w:ascii="Times New Roman" w:hAnsi="Times New Roman" w:cs="Times New Roman"/>
          <w:color w:val="FF0000"/>
          <w:sz w:val="24"/>
          <w:szCs w:val="24"/>
        </w:rPr>
        <w:t>纸质发票</w:t>
      </w:r>
      <w:r>
        <w:rPr>
          <w:rFonts w:hint="eastAsia" w:ascii="Times New Roman" w:hAnsi="Times New Roman" w:cs="Times New Roman"/>
          <w:sz w:val="24"/>
          <w:szCs w:val="24"/>
        </w:rPr>
        <w:t>发放及领取：凭本人身份证（学生代表还需携带学生证）以及汇款凭证在报到现场领取发票。</w:t>
      </w:r>
    </w:p>
    <w:p>
      <w:pPr>
        <w:pStyle w:val="20"/>
        <w:numPr>
          <w:ilvl w:val="0"/>
          <w:numId w:val="3"/>
        </w:numPr>
        <w:autoSpaceDE w:val="0"/>
        <w:autoSpaceDN w:val="0"/>
        <w:adjustRightInd w:val="0"/>
        <w:spacing w:line="400" w:lineRule="exact"/>
        <w:ind w:firstLineChars="0"/>
        <w:rPr>
          <w:rFonts w:ascii="Times New Roman" w:hAnsi="Times New Roman" w:cs="Times New Roman"/>
          <w:sz w:val="24"/>
          <w:szCs w:val="24"/>
        </w:rPr>
      </w:pPr>
      <w:r>
        <w:rPr>
          <w:rFonts w:hint="eastAsia" w:ascii="Times New Roman" w:hAnsi="Times New Roman" w:cs="Times New Roman"/>
          <w:sz w:val="24"/>
          <w:szCs w:val="24"/>
        </w:rPr>
        <w:t>凡已缴费的参会代表因故不能参会者向会务组提出申请，</w:t>
      </w:r>
      <w:r>
        <w:rPr>
          <w:rFonts w:ascii="Times New Roman" w:hAnsi="Times New Roman" w:cs="Times New Roman"/>
          <w:color w:val="FF0000"/>
          <w:sz w:val="24"/>
          <w:szCs w:val="24"/>
        </w:rPr>
        <w:t>7月31日之前申请退款将扣除200元</w:t>
      </w:r>
      <w:r>
        <w:rPr>
          <w:rFonts w:hint="eastAsia" w:ascii="Times New Roman" w:hAnsi="Times New Roman" w:cs="Times New Roman"/>
          <w:color w:val="FF0000"/>
          <w:sz w:val="24"/>
          <w:szCs w:val="24"/>
        </w:rPr>
        <w:t>手续费（提供发票）</w:t>
      </w:r>
      <w:r>
        <w:rPr>
          <w:rFonts w:ascii="Times New Roman" w:hAnsi="Times New Roman" w:cs="Times New Roman"/>
          <w:color w:val="FF0000"/>
          <w:sz w:val="24"/>
          <w:szCs w:val="24"/>
        </w:rPr>
        <w:t>后退还余款，7月31日后将不再退款。</w:t>
      </w:r>
    </w:p>
    <w:p>
      <w:pPr>
        <w:autoSpaceDE w:val="0"/>
        <w:autoSpaceDN w:val="0"/>
        <w:adjustRightInd w:val="0"/>
        <w:spacing w:line="400" w:lineRule="exact"/>
        <w:ind w:left="420" w:hanging="420"/>
        <w:rPr>
          <w:rFonts w:ascii="Times New Roman" w:hAnsi="Times New Roman" w:cs="Times New Roman"/>
          <w:b/>
          <w:color w:val="000000"/>
          <w:kern w:val="0"/>
          <w:sz w:val="24"/>
          <w:szCs w:val="24"/>
        </w:rPr>
      </w:pPr>
    </w:p>
    <w:p>
      <w:pPr>
        <w:autoSpaceDE w:val="0"/>
        <w:autoSpaceDN w:val="0"/>
        <w:adjustRightInd w:val="0"/>
        <w:spacing w:line="400" w:lineRule="exact"/>
        <w:ind w:left="420" w:hanging="420"/>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4. 会议住宿</w:t>
      </w:r>
      <w:r>
        <w:rPr>
          <w:rFonts w:hint="eastAsia" w:ascii="Times New Roman" w:hAnsi="Times New Roman" w:cs="Times New Roman"/>
          <w:b/>
          <w:color w:val="000000"/>
          <w:kern w:val="0"/>
          <w:sz w:val="24"/>
          <w:szCs w:val="24"/>
        </w:rPr>
        <w:t>交通</w:t>
      </w:r>
      <w:r>
        <w:rPr>
          <w:rFonts w:ascii="Times New Roman" w:hAnsi="Times New Roman" w:cs="Times New Roman"/>
          <w:b/>
          <w:color w:val="000000"/>
          <w:kern w:val="0"/>
          <w:sz w:val="24"/>
          <w:szCs w:val="24"/>
        </w:rPr>
        <w:t>：</w:t>
      </w:r>
    </w:p>
    <w:p>
      <w:pPr>
        <w:autoSpaceDE w:val="0"/>
        <w:autoSpaceDN w:val="0"/>
        <w:adjustRightInd w:val="0"/>
        <w:spacing w:line="400" w:lineRule="exact"/>
        <w:ind w:left="420" w:hanging="420"/>
        <w:rPr>
          <w:rFonts w:ascii="Times New Roman" w:hAnsi="Times New Roman" w:cs="Times New Roman"/>
          <w:b/>
          <w:color w:val="000000"/>
          <w:kern w:val="0"/>
          <w:sz w:val="24"/>
          <w:szCs w:val="24"/>
        </w:rPr>
      </w:pPr>
    </w:p>
    <w:p>
      <w:pPr>
        <w:autoSpaceDE w:val="0"/>
        <w:autoSpaceDN w:val="0"/>
        <w:adjustRightInd w:val="0"/>
        <w:spacing w:line="400" w:lineRule="exact"/>
        <w:ind w:left="420" w:hanging="420"/>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会议在北京市朝阳区林萃东路中国科学院遗传与发育生物学研究所召开，交通比较便利。</w:t>
      </w:r>
    </w:p>
    <w:p>
      <w:pPr>
        <w:autoSpaceDE w:val="0"/>
        <w:autoSpaceDN w:val="0"/>
        <w:adjustRightInd w:val="0"/>
        <w:spacing w:line="400" w:lineRule="exact"/>
        <w:ind w:left="420" w:hanging="420"/>
        <w:rPr>
          <w:rFonts w:ascii="Times New Roman" w:hAnsi="Times New Roman" w:cs="Times New Roman"/>
          <w:color w:val="000000"/>
          <w:kern w:val="0"/>
          <w:sz w:val="24"/>
          <w:szCs w:val="24"/>
        </w:rPr>
      </w:pPr>
    </w:p>
    <w:p>
      <w:pPr>
        <w:autoSpaceDE w:val="0"/>
        <w:autoSpaceDN w:val="0"/>
        <w:adjustRightInd w:val="0"/>
        <w:spacing w:line="400" w:lineRule="exact"/>
        <w:ind w:left="420" w:hanging="42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酒店信息（仅供参考，8月份为旺季，请自行提前预定酒店）：</w:t>
      </w:r>
    </w:p>
    <w:p>
      <w:pPr>
        <w:autoSpaceDE w:val="0"/>
        <w:autoSpaceDN w:val="0"/>
        <w:adjustRightInd w:val="0"/>
        <w:spacing w:line="400" w:lineRule="exact"/>
        <w:ind w:left="105" w:leftChars="50" w:firstLine="480" w:firstLineChars="200"/>
        <w:rPr>
          <w:rFonts w:ascii="Times New Roman" w:hAnsi="Times New Roman" w:cs="Times New Roman"/>
          <w:kern w:val="0"/>
          <w:sz w:val="24"/>
          <w:szCs w:val="24"/>
        </w:rPr>
      </w:pPr>
      <w:r>
        <w:rPr>
          <w:rFonts w:ascii="Times New Roman" w:hAnsi="Times New Roman" w:cs="Times New Roman"/>
          <w:kern w:val="0"/>
          <w:sz w:val="24"/>
          <w:szCs w:val="24"/>
        </w:rPr>
        <w:t>国家会议中心大酒店 (联系电话：</w:t>
      </w:r>
      <w:r>
        <w:rPr>
          <w:rFonts w:ascii="Times New Roman" w:hAnsi="Times New Roman" w:cs="Times New Roman"/>
          <w:sz w:val="24"/>
          <w:szCs w:val="24"/>
        </w:rPr>
        <w:t>010-84372008</w:t>
      </w:r>
      <w:r>
        <w:rPr>
          <w:rFonts w:ascii="Times New Roman" w:hAnsi="Times New Roman" w:cs="Times New Roman"/>
          <w:kern w:val="0"/>
          <w:sz w:val="24"/>
          <w:szCs w:val="24"/>
        </w:rPr>
        <w:t>)</w:t>
      </w:r>
    </w:p>
    <w:p>
      <w:pPr>
        <w:autoSpaceDE w:val="0"/>
        <w:autoSpaceDN w:val="0"/>
        <w:adjustRightInd w:val="0"/>
        <w:spacing w:line="400" w:lineRule="exact"/>
        <w:ind w:left="105" w:leftChars="50" w:firstLine="480" w:firstLineChars="200"/>
        <w:rPr>
          <w:rFonts w:ascii="Times New Roman" w:hAnsi="Times New Roman" w:cs="Times New Roman"/>
          <w:kern w:val="0"/>
          <w:sz w:val="24"/>
          <w:szCs w:val="24"/>
        </w:rPr>
      </w:pPr>
      <w:r>
        <w:rPr>
          <w:rFonts w:ascii="Times New Roman" w:hAnsi="Times New Roman" w:cs="Times New Roman"/>
          <w:kern w:val="0"/>
          <w:sz w:val="24"/>
          <w:szCs w:val="24"/>
        </w:rPr>
        <w:t>北京亚奥国际酒店 (联系电话：</w:t>
      </w:r>
      <w:r>
        <w:rPr>
          <w:rFonts w:ascii="Times New Roman" w:hAnsi="Times New Roman" w:cs="Times New Roman"/>
          <w:sz w:val="24"/>
          <w:szCs w:val="24"/>
        </w:rPr>
        <w:t>010-64874433</w:t>
      </w:r>
      <w:r>
        <w:rPr>
          <w:rFonts w:ascii="Times New Roman" w:hAnsi="Times New Roman" w:cs="Times New Roman"/>
          <w:kern w:val="0"/>
          <w:sz w:val="24"/>
          <w:szCs w:val="24"/>
        </w:rPr>
        <w:t>)</w:t>
      </w:r>
    </w:p>
    <w:p>
      <w:pPr>
        <w:autoSpaceDE w:val="0"/>
        <w:autoSpaceDN w:val="0"/>
        <w:adjustRightInd w:val="0"/>
        <w:spacing w:line="400" w:lineRule="exact"/>
        <w:ind w:left="105" w:leftChars="50"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全季北京奥体公园酒店</w:t>
      </w:r>
      <w:r>
        <w:rPr>
          <w:rFonts w:ascii="Times New Roman" w:hAnsi="Times New Roman" w:cs="Times New Roman"/>
          <w:kern w:val="0"/>
          <w:sz w:val="24"/>
          <w:szCs w:val="24"/>
        </w:rPr>
        <w:t>(联系电话：</w:t>
      </w:r>
      <w:r>
        <w:rPr>
          <w:rFonts w:ascii="Times New Roman" w:hAnsi="Times New Roman" w:cs="Times New Roman"/>
          <w:sz w:val="24"/>
          <w:szCs w:val="24"/>
        </w:rPr>
        <w:t>010-</w:t>
      </w:r>
      <w:r>
        <w:rPr>
          <w:rFonts w:hint="eastAsia" w:ascii="Times New Roman" w:hAnsi="Times New Roman" w:cs="Times New Roman"/>
          <w:sz w:val="24"/>
          <w:szCs w:val="24"/>
        </w:rPr>
        <w:t>84097867</w:t>
      </w:r>
      <w:r>
        <w:rPr>
          <w:rFonts w:ascii="Times New Roman" w:hAnsi="Times New Roman" w:cs="Times New Roman"/>
          <w:kern w:val="0"/>
          <w:sz w:val="24"/>
          <w:szCs w:val="24"/>
        </w:rPr>
        <w:t>)</w:t>
      </w:r>
    </w:p>
    <w:p>
      <w:pPr>
        <w:autoSpaceDE w:val="0"/>
        <w:autoSpaceDN w:val="0"/>
        <w:adjustRightInd w:val="0"/>
        <w:spacing w:line="400" w:lineRule="exact"/>
        <w:ind w:left="105" w:leftChars="50" w:firstLine="480" w:firstLineChars="200"/>
        <w:rPr>
          <w:rFonts w:ascii="Times New Roman" w:hAnsi="Times New Roman" w:cs="Times New Roman"/>
          <w:kern w:val="0"/>
          <w:sz w:val="24"/>
          <w:szCs w:val="24"/>
        </w:rPr>
      </w:pPr>
      <w:r>
        <w:rPr>
          <w:rFonts w:ascii="Times New Roman" w:hAnsi="Times New Roman" w:cs="Times New Roman"/>
          <w:kern w:val="0"/>
          <w:sz w:val="24"/>
          <w:szCs w:val="24"/>
        </w:rPr>
        <w:t>北京国天招待所 (联系电话：</w:t>
      </w:r>
      <w:r>
        <w:rPr>
          <w:rFonts w:ascii="Times New Roman" w:hAnsi="Times New Roman" w:cs="Times New Roman"/>
          <w:sz w:val="24"/>
          <w:szCs w:val="24"/>
        </w:rPr>
        <w:t>010-64888758，</w:t>
      </w:r>
      <w:r>
        <w:rPr>
          <w:rFonts w:hint="eastAsia" w:ascii="Times New Roman" w:hAnsi="Times New Roman" w:cs="Times New Roman"/>
          <w:sz w:val="24"/>
          <w:szCs w:val="24"/>
        </w:rPr>
        <w:t>经济型，</w:t>
      </w:r>
      <w:r>
        <w:rPr>
          <w:rFonts w:ascii="Times New Roman" w:hAnsi="Times New Roman" w:cs="Times New Roman"/>
          <w:sz w:val="24"/>
          <w:szCs w:val="24"/>
        </w:rPr>
        <w:t>房间数目较少</w:t>
      </w:r>
      <w:r>
        <w:rPr>
          <w:rFonts w:ascii="Times New Roman" w:hAnsi="Times New Roman" w:cs="Times New Roman"/>
          <w:kern w:val="0"/>
          <w:sz w:val="24"/>
          <w:szCs w:val="24"/>
        </w:rPr>
        <w:t>)</w:t>
      </w:r>
    </w:p>
    <w:p>
      <w:pPr>
        <w:pStyle w:val="14"/>
        <w:spacing w:line="400" w:lineRule="exact"/>
        <w:rPr>
          <w:rFonts w:ascii="Times New Roman" w:hAnsi="Times New Roman" w:cs="Times New Roman" w:eastAsiaTheme="minorEastAsia"/>
          <w:b/>
          <w:bCs/>
        </w:rPr>
      </w:pPr>
    </w:p>
    <w:p>
      <w:pPr>
        <w:pStyle w:val="14"/>
        <w:spacing w:before="156" w:beforeLines="50" w:line="360" w:lineRule="auto"/>
        <w:rPr>
          <w:rFonts w:ascii="Times New Roman" w:hAnsi="Times New Roman" w:cs="Times New Roman" w:eastAsiaTheme="minorEastAsia"/>
          <w:b/>
        </w:rPr>
      </w:pPr>
      <w:r>
        <w:rPr>
          <w:rFonts w:ascii="Times New Roman" w:hAnsi="Times New Roman" w:cs="Times New Roman" w:eastAsiaTheme="minorEastAsia"/>
          <w:b/>
        </w:rPr>
        <w:t>六、会议联系人</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赵</w:t>
      </w:r>
      <w:r>
        <w:rPr>
          <w:rFonts w:hint="eastAsia" w:ascii="Times New Roman" w:hAnsi="Times New Roman" w:cs="Times New Roman"/>
          <w:sz w:val="24"/>
          <w:szCs w:val="24"/>
        </w:rPr>
        <w:t>老师</w:t>
      </w:r>
      <w:r>
        <w:rPr>
          <w:rFonts w:ascii="Times New Roman" w:hAnsi="Times New Roman" w:cs="Times New Roman"/>
          <w:sz w:val="24"/>
          <w:szCs w:val="24"/>
        </w:rPr>
        <w:t>：010-64806632</w:t>
      </w:r>
    </w:p>
    <w:p>
      <w:pPr>
        <w:spacing w:line="360" w:lineRule="auto"/>
        <w:rPr>
          <w:rFonts w:ascii="Times New Roman" w:hAnsi="Times New Roman" w:cs="Times New Roman"/>
          <w:sz w:val="24"/>
          <w:szCs w:val="24"/>
        </w:rPr>
      </w:pPr>
      <w:r>
        <w:rPr>
          <w:rFonts w:ascii="Times New Roman" w:hAnsi="Times New Roman" w:cs="Times New Roman"/>
          <w:sz w:val="24"/>
          <w:szCs w:val="24"/>
        </w:rPr>
        <w:t>邮箱：</w:t>
      </w:r>
      <w:r>
        <w:fldChar w:fldCharType="begin"/>
      </w:r>
      <w:r>
        <w:instrText xml:space="preserve"> HYPERLINK "mailto:epigenetics@genetics.ac.cn" </w:instrText>
      </w:r>
      <w:r>
        <w:fldChar w:fldCharType="separate"/>
      </w:r>
      <w:r>
        <w:rPr>
          <w:rStyle w:val="13"/>
          <w:rFonts w:ascii="Times New Roman" w:hAnsi="Times New Roman" w:cs="Times New Roman"/>
          <w:sz w:val="24"/>
          <w:szCs w:val="24"/>
        </w:rPr>
        <w:t>epigenetics@genetics.ac.cn</w:t>
      </w:r>
      <w:r>
        <w:rPr>
          <w:rStyle w:val="13"/>
          <w:rFonts w:ascii="Times New Roman" w:hAnsi="Times New Roman" w:cs="Times New Roman"/>
          <w:sz w:val="24"/>
          <w:szCs w:val="24"/>
        </w:rPr>
        <w:fldChar w:fldCharType="end"/>
      </w:r>
    </w:p>
    <w:p>
      <w:pPr>
        <w:spacing w:line="360" w:lineRule="auto"/>
        <w:rPr>
          <w:rFonts w:ascii="Times New Roman" w:hAnsi="Times New Roman" w:cs="Times New Roman"/>
          <w:sz w:val="24"/>
          <w:szCs w:val="24"/>
        </w:rPr>
      </w:pPr>
    </w:p>
    <w:p>
      <w:pPr>
        <w:spacing w:line="360" w:lineRule="auto"/>
        <w:ind w:right="480"/>
        <w:rPr>
          <w:rFonts w:ascii="Times New Roman" w:hAnsi="Times New Roman" w:cs="Times New Roman"/>
          <w:sz w:val="24"/>
          <w:szCs w:val="24"/>
        </w:rPr>
      </w:pPr>
    </w:p>
    <w:p>
      <w:pPr>
        <w:spacing w:line="360" w:lineRule="auto"/>
        <w:ind w:left="4170" w:leftChars="1300" w:right="480" w:hanging="1440" w:hangingChars="600"/>
        <w:rPr>
          <w:rFonts w:ascii="Times New Roman" w:hAnsi="Times New Roman" w:cs="Times New Roman"/>
          <w:sz w:val="24"/>
          <w:szCs w:val="24"/>
        </w:rPr>
      </w:pPr>
      <w:r>
        <w:rPr>
          <w:rFonts w:hint="eastAsia" w:ascii="Times New Roman" w:hAnsi="Times New Roman" w:cs="Times New Roman"/>
          <w:sz w:val="24"/>
          <w:szCs w:val="24"/>
        </w:rPr>
        <w:t>2019年度表观遗传与染色质生物学大会</w:t>
      </w:r>
      <w:r>
        <w:rPr>
          <w:rFonts w:ascii="Times New Roman" w:hAnsi="Times New Roman" w:cs="Times New Roman"/>
          <w:sz w:val="24"/>
          <w:szCs w:val="24"/>
        </w:rPr>
        <w:t>组委会201</w:t>
      </w:r>
      <w:r>
        <w:rPr>
          <w:rFonts w:hint="eastAsia" w:ascii="Times New Roman" w:hAnsi="Times New Roman" w:cs="Times New Roman"/>
          <w:sz w:val="24"/>
          <w:szCs w:val="24"/>
        </w:rPr>
        <w:t>9</w:t>
      </w:r>
      <w:r>
        <w:rPr>
          <w:rFonts w:ascii="Times New Roman" w:hAnsi="Times New Roman" w:cs="Times New Roman"/>
          <w:sz w:val="24"/>
          <w:szCs w:val="24"/>
        </w:rPr>
        <w:t>年3月</w:t>
      </w:r>
      <w:r>
        <w:rPr>
          <w:rFonts w:hint="eastAsia" w:ascii="Times New Roman" w:hAnsi="Times New Roman" w:cs="Times New Roman"/>
          <w:sz w:val="24"/>
          <w:szCs w:val="24"/>
        </w:rPr>
        <w:t>8</w:t>
      </w:r>
      <w:r>
        <w:rPr>
          <w:rFonts w:ascii="Times New Roman" w:hAnsi="Times New Roman" w:cs="Times New Roman"/>
          <w:sz w:val="24"/>
          <w:szCs w:val="24"/>
        </w:rPr>
        <w:t>日</w:t>
      </w:r>
    </w:p>
    <w:p>
      <w:pPr>
        <w:widowControl/>
        <w:jc w:val="left"/>
        <w:rPr>
          <w:rFonts w:ascii="Times New Roman" w:hAnsi="Times New Roman" w:cs="Times New Roman"/>
          <w:b/>
          <w:sz w:val="28"/>
          <w:szCs w:val="28"/>
        </w:rPr>
      </w:pPr>
    </w:p>
    <w:p>
      <w:pPr>
        <w:widowControl/>
        <w:jc w:val="left"/>
        <w:rPr>
          <w:rFonts w:ascii="Times New Roman" w:hAnsi="Times New Roman" w:cs="Times New Roman"/>
          <w:b/>
          <w:sz w:val="28"/>
          <w:szCs w:val="28"/>
        </w:rPr>
      </w:pPr>
      <w:r>
        <w:rPr>
          <w:rFonts w:hint="eastAsia" w:ascii="Times New Roman" w:hAnsi="Times New Roman" w:cs="Times New Roman"/>
          <w:b/>
          <w:sz w:val="28"/>
          <w:szCs w:val="28"/>
        </w:rPr>
        <w:t>后附摘要要求</w:t>
      </w:r>
    </w:p>
    <w:p>
      <w:pPr>
        <w:widowControl/>
        <w:jc w:val="left"/>
        <w:rPr>
          <w:rFonts w:ascii="Times New Roman" w:hAnsi="Times New Roman" w:cs="Times New Roman"/>
        </w:rPr>
      </w:pPr>
      <w:r>
        <w:rPr>
          <w:rFonts w:ascii="Times New Roman" w:hAnsi="Times New Roman" w:cs="Times New Roman"/>
        </w:rPr>
        <w:br w:type="page"/>
      </w:r>
    </w:p>
    <w:p>
      <w:pPr>
        <w:widowControl/>
        <w:jc w:val="left"/>
        <w:rPr>
          <w:rFonts w:ascii="Times New Roman" w:hAnsi="Times New Roman" w:cs="Times New Roman"/>
        </w:rPr>
      </w:pPr>
    </w:p>
    <w:p>
      <w:pPr>
        <w:spacing w:line="460" w:lineRule="exact"/>
        <w:jc w:val="center"/>
        <w:rPr>
          <w:rFonts w:ascii="Times New Roman" w:hAnsi="Times New Roman" w:eastAsia="楷体_GB2312" w:cs="Times New Roman"/>
          <w:b/>
          <w:sz w:val="44"/>
          <w:szCs w:val="44"/>
        </w:rPr>
      </w:pPr>
    </w:p>
    <w:p>
      <w:pPr>
        <w:spacing w:line="460" w:lineRule="exact"/>
        <w:jc w:val="center"/>
        <w:rPr>
          <w:rFonts w:ascii="Times New Roman" w:hAnsi="Times New Roman" w:eastAsia="楷体_GB2312" w:cs="Times New Roman"/>
          <w:b/>
          <w:sz w:val="44"/>
          <w:szCs w:val="44"/>
        </w:rPr>
      </w:pPr>
      <w:r>
        <w:rPr>
          <w:rFonts w:hint="eastAsia" w:ascii="Times New Roman" w:hAnsi="Times New Roman" w:eastAsia="楷体_GB2312" w:cs="Times New Roman"/>
          <w:b/>
          <w:sz w:val="44"/>
          <w:szCs w:val="44"/>
        </w:rPr>
        <w:t>2019年度</w:t>
      </w:r>
      <w:r>
        <w:rPr>
          <w:rFonts w:ascii="Times New Roman" w:hAnsi="Times New Roman" w:eastAsia="楷体_GB2312" w:cs="Times New Roman"/>
          <w:b/>
          <w:sz w:val="44"/>
          <w:szCs w:val="44"/>
        </w:rPr>
        <w:t>表观遗传</w:t>
      </w:r>
      <w:r>
        <w:rPr>
          <w:rFonts w:hint="eastAsia" w:ascii="Times New Roman" w:hAnsi="Times New Roman" w:eastAsia="楷体_GB2312" w:cs="Times New Roman"/>
          <w:b/>
          <w:sz w:val="44"/>
          <w:szCs w:val="44"/>
        </w:rPr>
        <w:t>与染色质生物学大会</w:t>
      </w:r>
    </w:p>
    <w:p>
      <w:pPr>
        <w:jc w:val="center"/>
        <w:rPr>
          <w:rFonts w:ascii="Times New Roman" w:hAnsi="Times New Roman" w:eastAsia="楷体_GB2312" w:cs="Times New Roman"/>
          <w:b/>
          <w:sz w:val="44"/>
          <w:szCs w:val="44"/>
        </w:rPr>
      </w:pPr>
      <w:r>
        <w:rPr>
          <w:rFonts w:ascii="Times New Roman" w:hAnsi="Times New Roman" w:eastAsia="楷体_GB2312" w:cs="Times New Roman"/>
          <w:b/>
          <w:sz w:val="44"/>
          <w:szCs w:val="44"/>
        </w:rPr>
        <w:t>摘要要求</w:t>
      </w:r>
    </w:p>
    <w:p>
      <w:pPr>
        <w:jc w:val="center"/>
        <w:rPr>
          <w:rFonts w:ascii="Times New Roman" w:hAnsi="Times New Roman" w:eastAsia="楷体_GB2312" w:cs="Times New Roman"/>
          <w:b/>
          <w:sz w:val="44"/>
          <w:szCs w:val="44"/>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309"/>
        <w:gridCol w:w="773"/>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rPr>
                <w:rFonts w:ascii="Times New Roman" w:hAnsi="Times New Roman" w:cs="Times New Roman"/>
                <w:b/>
                <w:szCs w:val="21"/>
              </w:rPr>
            </w:pPr>
            <w:r>
              <w:rPr>
                <w:rFonts w:ascii="Times New Roman" w:hAnsi="Times New Roman" w:cs="Times New Roman"/>
                <w:b/>
                <w:szCs w:val="21"/>
              </w:rPr>
              <w:t>论文题目</w:t>
            </w:r>
          </w:p>
        </w:tc>
        <w:tc>
          <w:tcPr>
            <w:tcW w:w="7251" w:type="dxa"/>
            <w:gridSpan w:val="3"/>
          </w:tcPr>
          <w:p>
            <w:pPr>
              <w:spacing w:line="360" w:lineRule="auto"/>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rPr>
                <w:rFonts w:ascii="Times New Roman" w:hAnsi="Times New Roman" w:cs="Times New Roman"/>
                <w:b/>
                <w:szCs w:val="21"/>
              </w:rPr>
            </w:pPr>
            <w:r>
              <w:rPr>
                <w:rFonts w:ascii="Times New Roman" w:hAnsi="Times New Roman" w:cs="Times New Roman"/>
                <w:b/>
                <w:szCs w:val="21"/>
              </w:rPr>
              <w:t>所属主题</w:t>
            </w:r>
          </w:p>
        </w:tc>
        <w:tc>
          <w:tcPr>
            <w:tcW w:w="3309" w:type="dxa"/>
          </w:tcPr>
          <w:p>
            <w:pPr>
              <w:spacing w:line="360" w:lineRule="auto"/>
              <w:rPr>
                <w:rFonts w:ascii="Times New Roman" w:hAnsi="Times New Roman" w:cs="Times New Roman"/>
                <w:b/>
                <w:szCs w:val="21"/>
              </w:rPr>
            </w:pPr>
            <w:r>
              <w:rPr>
                <w:rFonts w:ascii="Times New Roman" w:hAnsi="Times New Roman" w:cs="Times New Roman"/>
                <w:b/>
                <w:szCs w:val="21"/>
              </w:rPr>
              <w:t>1</w:t>
            </w:r>
            <w:r>
              <w:rPr>
                <w:rFonts w:hint="eastAsia" w:ascii="Arial" w:hAnsi="Arial" w:cs="Arial Unicode MS"/>
                <w:kern w:val="0"/>
                <w:position w:val="1"/>
                <w:szCs w:val="21"/>
              </w:rPr>
              <w:t>□</w:t>
            </w:r>
            <w:r>
              <w:rPr>
                <w:rFonts w:ascii="Times New Roman" w:hAnsi="Times New Roman" w:cs="Times New Roman"/>
                <w:b/>
                <w:szCs w:val="21"/>
              </w:rPr>
              <w:t xml:space="preserve"> </w:t>
            </w:r>
            <w:r>
              <w:rPr>
                <w:rFonts w:hint="eastAsia" w:ascii="Times New Roman" w:hAnsi="Times New Roman" w:cs="Times New Roman"/>
                <w:b/>
                <w:szCs w:val="21"/>
              </w:rPr>
              <w:t xml:space="preserve">      </w:t>
            </w:r>
            <w:r>
              <w:rPr>
                <w:rFonts w:ascii="Times New Roman" w:hAnsi="Times New Roman" w:cs="Times New Roman"/>
                <w:b/>
                <w:szCs w:val="21"/>
              </w:rPr>
              <w:t>2</w:t>
            </w:r>
            <w:r>
              <w:rPr>
                <w:rFonts w:hint="eastAsia" w:ascii="Arial" w:hAnsi="Arial" w:cs="Arial Unicode MS"/>
                <w:kern w:val="0"/>
                <w:position w:val="1"/>
                <w:szCs w:val="21"/>
              </w:rPr>
              <w:t xml:space="preserve">□      </w:t>
            </w:r>
            <w:r>
              <w:rPr>
                <w:rFonts w:ascii="Times New Roman" w:hAnsi="Times New Roman" w:cs="Times New Roman"/>
                <w:b/>
                <w:szCs w:val="21"/>
              </w:rPr>
              <w:t xml:space="preserve"> </w:t>
            </w:r>
            <w:r>
              <w:rPr>
                <w:rFonts w:hint="eastAsia" w:ascii="Times New Roman" w:hAnsi="Times New Roman" w:cs="Times New Roman"/>
                <w:b/>
                <w:szCs w:val="21"/>
              </w:rPr>
              <w:t xml:space="preserve"> </w:t>
            </w:r>
            <w:r>
              <w:rPr>
                <w:rFonts w:ascii="Times New Roman" w:hAnsi="Times New Roman" w:cs="Times New Roman"/>
                <w:b/>
                <w:szCs w:val="21"/>
              </w:rPr>
              <w:t>3</w:t>
            </w:r>
            <w:r>
              <w:rPr>
                <w:rFonts w:hint="eastAsia" w:ascii="Arial" w:hAnsi="Arial" w:cs="Arial Unicode MS"/>
                <w:kern w:val="0"/>
                <w:position w:val="1"/>
                <w:szCs w:val="21"/>
              </w:rPr>
              <w:t>□</w:t>
            </w:r>
            <w:r>
              <w:rPr>
                <w:rFonts w:ascii="Times New Roman" w:hAnsi="Times New Roman" w:cs="Times New Roman"/>
                <w:b/>
                <w:szCs w:val="21"/>
              </w:rPr>
              <w:t xml:space="preserve">   </w:t>
            </w:r>
          </w:p>
          <w:p>
            <w:pPr>
              <w:spacing w:line="360" w:lineRule="auto"/>
              <w:rPr>
                <w:rFonts w:ascii="Times New Roman" w:hAnsi="Times New Roman" w:cs="Times New Roman"/>
                <w:b/>
                <w:szCs w:val="21"/>
              </w:rPr>
            </w:pPr>
            <w:r>
              <w:rPr>
                <w:rFonts w:ascii="Times New Roman" w:hAnsi="Times New Roman" w:cs="Times New Roman"/>
                <w:b/>
                <w:szCs w:val="21"/>
              </w:rPr>
              <w:t>4</w:t>
            </w:r>
            <w:r>
              <w:rPr>
                <w:rFonts w:hint="eastAsia" w:ascii="Arial" w:hAnsi="Arial" w:cs="Arial Unicode MS"/>
                <w:kern w:val="0"/>
                <w:position w:val="1"/>
                <w:szCs w:val="21"/>
              </w:rPr>
              <w:t>□</w:t>
            </w:r>
            <w:r>
              <w:rPr>
                <w:rFonts w:ascii="Times New Roman" w:hAnsi="Times New Roman" w:cs="Times New Roman"/>
                <w:b/>
                <w:szCs w:val="21"/>
              </w:rPr>
              <w:t xml:space="preserve">  </w:t>
            </w:r>
            <w:r>
              <w:rPr>
                <w:rFonts w:hint="eastAsia" w:ascii="Times New Roman" w:hAnsi="Times New Roman" w:cs="Times New Roman"/>
                <w:b/>
                <w:szCs w:val="21"/>
              </w:rPr>
              <w:t xml:space="preserve">     </w:t>
            </w:r>
            <w:r>
              <w:rPr>
                <w:rFonts w:ascii="Times New Roman" w:hAnsi="Times New Roman" w:cs="Times New Roman"/>
                <w:b/>
                <w:szCs w:val="21"/>
              </w:rPr>
              <w:t>5</w:t>
            </w:r>
            <w:r>
              <w:rPr>
                <w:rFonts w:hint="eastAsia" w:ascii="Arial" w:hAnsi="Arial" w:cs="Arial Unicode MS"/>
                <w:kern w:val="0"/>
                <w:position w:val="1"/>
                <w:szCs w:val="21"/>
              </w:rPr>
              <w:t>□</w:t>
            </w:r>
            <w:r>
              <w:rPr>
                <w:rFonts w:hint="eastAsia" w:ascii="Times New Roman" w:hAnsi="Times New Roman" w:cs="Times New Roman"/>
                <w:b/>
                <w:szCs w:val="21"/>
              </w:rPr>
              <w:t xml:space="preserve">        6</w:t>
            </w:r>
            <w:r>
              <w:rPr>
                <w:rFonts w:hint="eastAsia" w:ascii="Arial" w:hAnsi="Arial" w:cs="Arial Unicode MS"/>
                <w:kern w:val="0"/>
                <w:position w:val="1"/>
                <w:szCs w:val="21"/>
              </w:rPr>
              <w:t>□</w:t>
            </w:r>
          </w:p>
        </w:tc>
        <w:tc>
          <w:tcPr>
            <w:tcW w:w="773" w:type="dxa"/>
          </w:tcPr>
          <w:p>
            <w:pPr>
              <w:spacing w:line="360" w:lineRule="auto"/>
              <w:rPr>
                <w:rFonts w:ascii="Times New Roman" w:hAnsi="Times New Roman" w:cs="Times New Roman"/>
                <w:b/>
                <w:szCs w:val="21"/>
              </w:rPr>
            </w:pPr>
            <w:r>
              <w:rPr>
                <w:rFonts w:ascii="Times New Roman" w:hAnsi="Times New Roman" w:cs="Times New Roman"/>
                <w:b/>
                <w:szCs w:val="21"/>
              </w:rPr>
              <w:t>交流方式</w:t>
            </w:r>
          </w:p>
        </w:tc>
        <w:tc>
          <w:tcPr>
            <w:tcW w:w="3169" w:type="dxa"/>
            <w:vAlign w:val="center"/>
          </w:tcPr>
          <w:p>
            <w:pPr>
              <w:spacing w:line="360" w:lineRule="auto"/>
              <w:jc w:val="center"/>
              <w:rPr>
                <w:rFonts w:ascii="Times New Roman" w:hAnsi="Times New Roman" w:cs="Times New Roman"/>
                <w:b/>
                <w:szCs w:val="21"/>
              </w:rPr>
            </w:pPr>
            <w:r>
              <w:rPr>
                <w:rFonts w:hint="eastAsia" w:ascii="Times New Roman" w:hAnsi="Times New Roman" w:cs="Times New Roman"/>
                <w:b/>
                <w:szCs w:val="21"/>
              </w:rPr>
              <w:t>口头报告</w:t>
            </w:r>
            <w:r>
              <w:rPr>
                <w:rFonts w:hint="eastAsia" w:ascii="Arial" w:hAnsi="Arial" w:cs="Arial Unicode MS"/>
                <w:kern w:val="0"/>
                <w:position w:val="1"/>
                <w:szCs w:val="21"/>
              </w:rPr>
              <w:t>□</w:t>
            </w:r>
            <w:r>
              <w:rPr>
                <w:rFonts w:hint="eastAsia" w:ascii="Times New Roman" w:hAnsi="Times New Roman" w:cs="Times New Roman"/>
                <w:b/>
                <w:szCs w:val="21"/>
              </w:rPr>
              <w:t xml:space="preserve">   </w:t>
            </w:r>
            <w:r>
              <w:rPr>
                <w:rFonts w:ascii="Times New Roman" w:hAnsi="Times New Roman" w:cs="Times New Roman"/>
                <w:b/>
                <w:szCs w:val="21"/>
              </w:rPr>
              <w:t>墙报</w:t>
            </w:r>
            <w:r>
              <w:rPr>
                <w:rFonts w:hint="eastAsia" w:ascii="Arial" w:hAnsi="Arial" w:cs="Arial Unicode MS"/>
                <w:kern w:val="0"/>
                <w:position w:val="1"/>
                <w:szCs w:val="21"/>
              </w:rPr>
              <w:t>□</w:t>
            </w:r>
            <w:r>
              <w:rPr>
                <w:rFonts w:hint="eastAsia" w:ascii="Times New Roman" w:hAnsi="Times New Roman" w:cs="Times New Roman"/>
                <w:b/>
                <w:szCs w:val="21"/>
              </w:rPr>
              <w:t xml:space="preserve">  </w:t>
            </w:r>
            <w:r>
              <w:rPr>
                <w:rFonts w:ascii="Times New Roman" w:hAnsi="Times New Roman" w:cs="Times New Roman"/>
                <w:b/>
                <w:szCs w:val="21"/>
              </w:rPr>
              <w:t>摘要</w:t>
            </w:r>
            <w:r>
              <w:rPr>
                <w:rFonts w:hint="eastAsia" w:ascii="Arial" w:hAnsi="Arial" w:cs="Arial Unicode MS"/>
                <w:kern w:val="0"/>
                <w:position w:val="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6" w:hRule="atLeast"/>
        </w:trPr>
        <w:tc>
          <w:tcPr>
            <w:tcW w:w="1271" w:type="dxa"/>
            <w:vAlign w:val="center"/>
          </w:tcPr>
          <w:p>
            <w:pPr>
              <w:spacing w:line="360" w:lineRule="auto"/>
              <w:jc w:val="center"/>
              <w:rPr>
                <w:rFonts w:ascii="Times New Roman" w:hAnsi="Times New Roman" w:cs="Times New Roman"/>
                <w:b/>
                <w:szCs w:val="21"/>
              </w:rPr>
            </w:pPr>
            <w:r>
              <w:rPr>
                <w:rFonts w:ascii="Times New Roman" w:hAnsi="Times New Roman" w:cs="Times New Roman"/>
                <w:b/>
                <w:szCs w:val="21"/>
              </w:rPr>
              <w:t>摘要</w:t>
            </w:r>
          </w:p>
        </w:tc>
        <w:tc>
          <w:tcPr>
            <w:tcW w:w="7251" w:type="dxa"/>
            <w:gridSpan w:val="3"/>
          </w:tcPr>
          <w:p>
            <w:pPr>
              <w:spacing w:line="360" w:lineRule="auto"/>
              <w:rPr>
                <w:rFonts w:ascii="Times New Roman" w:hAnsi="Times New Roman" w:cs="Times New Roman"/>
                <w:szCs w:val="21"/>
              </w:rPr>
            </w:pPr>
            <w:r>
              <w:rPr>
                <w:rFonts w:ascii="Times New Roman" w:hAnsi="Times New Roman" w:cs="Times New Roman"/>
                <w:b/>
                <w:szCs w:val="21"/>
              </w:rPr>
              <w:t>论文题目：</w:t>
            </w:r>
            <w:r>
              <w:rPr>
                <w:rFonts w:ascii="Times New Roman" w:hAnsi="Times New Roman" w:cs="Times New Roman"/>
                <w:szCs w:val="21"/>
              </w:rPr>
              <w:t>(</w:t>
            </w:r>
            <w:r>
              <w:rPr>
                <w:rFonts w:hint="eastAsia" w:ascii="Times New Roman" w:hAnsi="Times New Roman" w:cs="Times New Roman"/>
                <w:color w:val="000000"/>
                <w:kern w:val="0"/>
                <w:szCs w:val="21"/>
                <w:lang w:val="zh-CN"/>
              </w:rPr>
              <w:t>三</w:t>
            </w:r>
            <w:r>
              <w:rPr>
                <w:rFonts w:ascii="Times New Roman" w:hAnsi="Times New Roman" w:cs="Times New Roman"/>
                <w:color w:val="000000"/>
                <w:kern w:val="0"/>
                <w:szCs w:val="21"/>
                <w:lang w:val="zh-CN"/>
              </w:rPr>
              <w:t>号字</w:t>
            </w:r>
            <w:r>
              <w:rPr>
                <w:rFonts w:ascii="Times New Roman" w:hAnsi="Times New Roman" w:cs="Times New Roman"/>
                <w:szCs w:val="21"/>
              </w:rPr>
              <w:t>)</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b/>
                <w:szCs w:val="21"/>
              </w:rPr>
              <w:t>作者：</w:t>
            </w:r>
            <w:r>
              <w:rPr>
                <w:rFonts w:ascii="Times New Roman" w:hAnsi="Times New Roman" w:cs="Times New Roman"/>
                <w:szCs w:val="21"/>
              </w:rPr>
              <w:t>（作者姓名，单位，通讯E-mail地址，</w:t>
            </w:r>
            <w:r>
              <w:rPr>
                <w:rFonts w:hint="eastAsia" w:ascii="Times New Roman" w:hAnsi="Times New Roman" w:cs="Times New Roman"/>
                <w:color w:val="000000"/>
                <w:kern w:val="0"/>
                <w:szCs w:val="21"/>
                <w:lang w:val="zh-CN"/>
              </w:rPr>
              <w:t>四</w:t>
            </w:r>
            <w:r>
              <w:rPr>
                <w:rFonts w:ascii="Times New Roman" w:hAnsi="Times New Roman" w:cs="Times New Roman"/>
                <w:color w:val="000000"/>
                <w:kern w:val="0"/>
                <w:szCs w:val="21"/>
                <w:lang w:val="zh-CN"/>
              </w:rPr>
              <w:t>号字</w:t>
            </w:r>
            <w:r>
              <w:rPr>
                <w:rFonts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b/>
                <w:szCs w:val="21"/>
              </w:rPr>
              <w:t>摘要：</w:t>
            </w:r>
            <w:r>
              <w:rPr>
                <w:rFonts w:ascii="Times New Roman" w:hAnsi="Times New Roman" w:cs="Times New Roman"/>
                <w:szCs w:val="21"/>
              </w:rPr>
              <w:t>（</w:t>
            </w:r>
            <w:r>
              <w:rPr>
                <w:rFonts w:hint="eastAsia" w:ascii="Times New Roman" w:hAnsi="Times New Roman" w:cs="Times New Roman"/>
                <w:color w:val="000000"/>
                <w:kern w:val="0"/>
                <w:szCs w:val="21"/>
                <w:lang w:val="zh-CN"/>
              </w:rPr>
              <w:t>小四</w:t>
            </w:r>
            <w:r>
              <w:rPr>
                <w:rFonts w:ascii="Times New Roman" w:hAnsi="Times New Roman" w:cs="Times New Roman"/>
                <w:color w:val="000000"/>
                <w:kern w:val="0"/>
                <w:szCs w:val="21"/>
                <w:lang w:val="zh-CN"/>
              </w:rPr>
              <w:t>号字</w:t>
            </w:r>
            <w:r>
              <w:rPr>
                <w:rFonts w:ascii="Times New Roman" w:hAnsi="Times New Roman" w:cs="Times New Roman"/>
                <w:szCs w:val="21"/>
              </w:rPr>
              <w:t>）</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jc w:val="center"/>
              <w:rPr>
                <w:rFonts w:ascii="Times New Roman" w:hAnsi="Times New Roman" w:cs="Times New Roman"/>
                <w:sz w:val="24"/>
                <w:szCs w:val="24"/>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tc>
      </w:tr>
    </w:tbl>
    <w:p>
      <w:pPr>
        <w:spacing w:line="360" w:lineRule="auto"/>
        <w:rPr>
          <w:rFonts w:ascii="Times New Roman" w:hAnsi="Times New Roman" w:cs="Times New Roman"/>
        </w:rPr>
      </w:pPr>
      <w:r>
        <w:rPr>
          <w:rFonts w:ascii="Times New Roman" w:hAnsi="Times New Roman" w:cs="Times New Roman"/>
          <w:sz w:val="24"/>
        </w:rPr>
        <w:t>请务必在</w:t>
      </w:r>
      <w:r>
        <w:rPr>
          <w:rFonts w:ascii="Times New Roman" w:hAnsi="Times New Roman" w:cs="Times New Roman"/>
          <w:color w:val="FF0000"/>
          <w:sz w:val="24"/>
        </w:rPr>
        <w:t>201</w:t>
      </w:r>
      <w:r>
        <w:rPr>
          <w:rFonts w:hint="eastAsia" w:ascii="Times New Roman" w:hAnsi="Times New Roman" w:cs="Times New Roman"/>
          <w:color w:val="FF0000"/>
          <w:sz w:val="24"/>
        </w:rPr>
        <w:t>9</w:t>
      </w:r>
      <w:r>
        <w:rPr>
          <w:rFonts w:ascii="Times New Roman" w:hAnsi="Times New Roman" w:cs="Times New Roman"/>
          <w:color w:val="FF0000"/>
          <w:sz w:val="24"/>
        </w:rPr>
        <w:t>年7月1日</w:t>
      </w:r>
      <w:r>
        <w:rPr>
          <w:rFonts w:ascii="Times New Roman" w:hAnsi="Times New Roman" w:cs="Times New Roman"/>
          <w:sz w:val="24"/>
        </w:rPr>
        <w:t>之前提交摘要到</w:t>
      </w:r>
      <w:r>
        <w:fldChar w:fldCharType="begin"/>
      </w:r>
      <w:r>
        <w:instrText xml:space="preserve"> HYPERLINK "mailto:csbmb@sibs.ac.cn" </w:instrText>
      </w:r>
      <w:r>
        <w:fldChar w:fldCharType="separate"/>
      </w:r>
      <w:r>
        <w:rPr>
          <w:rStyle w:val="13"/>
          <w:rFonts w:ascii="Times New Roman" w:hAnsi="Times New Roman" w:cs="Times New Roman"/>
          <w:kern w:val="0"/>
          <w:sz w:val="24"/>
          <w:szCs w:val="24"/>
        </w:rPr>
        <w:t>epigenetics@genetics.ac.cn</w:t>
      </w:r>
      <w:r>
        <w:rPr>
          <w:rStyle w:val="13"/>
          <w:rFonts w:ascii="Times New Roman" w:hAnsi="Times New Roman" w:cs="Times New Roman"/>
          <w:kern w:val="0"/>
          <w:sz w:val="24"/>
          <w:szCs w:val="24"/>
        </w:rPr>
        <w:fldChar w:fldCharType="end"/>
      </w:r>
      <w:r>
        <w:rPr>
          <w:rFonts w:ascii="Times New Roman" w:hAnsi="Times New Roman" w:cs="Times New Roman"/>
          <w:sz w:val="24"/>
        </w:rPr>
        <w:t>，以便制作摘要论文集。邮件主题注明：</w:t>
      </w:r>
      <w:r>
        <w:rPr>
          <w:rFonts w:hint="eastAsia" w:ascii="Times New Roman" w:hAnsi="Times New Roman" w:cs="Times New Roman"/>
          <w:b/>
          <w:sz w:val="24"/>
        </w:rPr>
        <w:t>2019年度</w:t>
      </w:r>
      <w:r>
        <w:rPr>
          <w:rFonts w:ascii="Times New Roman" w:hAnsi="Times New Roman" w:cs="Times New Roman"/>
          <w:b/>
          <w:sz w:val="24"/>
        </w:rPr>
        <w:t>表观遗传</w:t>
      </w:r>
      <w:r>
        <w:rPr>
          <w:rFonts w:hint="eastAsia" w:ascii="Times New Roman" w:hAnsi="Times New Roman" w:cs="Times New Roman"/>
          <w:b/>
          <w:sz w:val="24"/>
        </w:rPr>
        <w:t>与染色质生物学大会</w:t>
      </w:r>
      <w:r>
        <w:rPr>
          <w:rFonts w:ascii="Times New Roman" w:hAnsi="Times New Roman" w:cs="Times New Roman"/>
          <w:b/>
          <w:sz w:val="24"/>
        </w:rPr>
        <w:t>摘要。</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f壥.惫..">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0A"/>
    <w:multiLevelType w:val="multilevel"/>
    <w:tmpl w:val="052505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09696E"/>
    <w:multiLevelType w:val="multilevel"/>
    <w:tmpl w:val="0C09696E"/>
    <w:lvl w:ilvl="0" w:tentative="0">
      <w:start w:val="1"/>
      <w:numFmt w:val="decimal"/>
      <w:lvlText w:val="%1)"/>
      <w:lvlJc w:val="left"/>
      <w:pPr>
        <w:ind w:left="360" w:hanging="360"/>
      </w:pPr>
      <w:rPr>
        <w:rFonts w:ascii="Times New Roman" w:hAnsi="Times New Roman" w:cs="Times New Roman"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EC6FD0"/>
    <w:multiLevelType w:val="multilevel"/>
    <w:tmpl w:val="4EEC6F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68"/>
    <w:rsid w:val="000178DB"/>
    <w:rsid w:val="0003390E"/>
    <w:rsid w:val="00034767"/>
    <w:rsid w:val="00035FD0"/>
    <w:rsid w:val="000641CC"/>
    <w:rsid w:val="00066D8C"/>
    <w:rsid w:val="000A2D57"/>
    <w:rsid w:val="000B101F"/>
    <w:rsid w:val="000B4545"/>
    <w:rsid w:val="000C33B9"/>
    <w:rsid w:val="000E016A"/>
    <w:rsid w:val="000E21E2"/>
    <w:rsid w:val="000F29FB"/>
    <w:rsid w:val="000F7264"/>
    <w:rsid w:val="0011465C"/>
    <w:rsid w:val="001240AA"/>
    <w:rsid w:val="00126109"/>
    <w:rsid w:val="00131B26"/>
    <w:rsid w:val="00133340"/>
    <w:rsid w:val="00135BBB"/>
    <w:rsid w:val="0013791D"/>
    <w:rsid w:val="00145717"/>
    <w:rsid w:val="00146162"/>
    <w:rsid w:val="00176700"/>
    <w:rsid w:val="001B36F0"/>
    <w:rsid w:val="001B5A70"/>
    <w:rsid w:val="001C33BE"/>
    <w:rsid w:val="001D223A"/>
    <w:rsid w:val="001D2580"/>
    <w:rsid w:val="001E4647"/>
    <w:rsid w:val="001F27C2"/>
    <w:rsid w:val="00211D3D"/>
    <w:rsid w:val="002362A7"/>
    <w:rsid w:val="002450E1"/>
    <w:rsid w:val="002676A3"/>
    <w:rsid w:val="00273DCE"/>
    <w:rsid w:val="00292FEE"/>
    <w:rsid w:val="002B4A1D"/>
    <w:rsid w:val="002D17E8"/>
    <w:rsid w:val="002F008E"/>
    <w:rsid w:val="002F7347"/>
    <w:rsid w:val="00310BF0"/>
    <w:rsid w:val="00311485"/>
    <w:rsid w:val="0031283E"/>
    <w:rsid w:val="00313B7B"/>
    <w:rsid w:val="003315A0"/>
    <w:rsid w:val="00342550"/>
    <w:rsid w:val="00362B1F"/>
    <w:rsid w:val="00370BCA"/>
    <w:rsid w:val="00374642"/>
    <w:rsid w:val="00382A43"/>
    <w:rsid w:val="00384BF1"/>
    <w:rsid w:val="003979D4"/>
    <w:rsid w:val="003C666B"/>
    <w:rsid w:val="003D0093"/>
    <w:rsid w:val="003E57BD"/>
    <w:rsid w:val="00402CE5"/>
    <w:rsid w:val="004134B3"/>
    <w:rsid w:val="00414CFD"/>
    <w:rsid w:val="0043421C"/>
    <w:rsid w:val="00440675"/>
    <w:rsid w:val="00456B4F"/>
    <w:rsid w:val="0045740B"/>
    <w:rsid w:val="00462729"/>
    <w:rsid w:val="004716E2"/>
    <w:rsid w:val="004761F9"/>
    <w:rsid w:val="004804D5"/>
    <w:rsid w:val="00485E9D"/>
    <w:rsid w:val="004968F5"/>
    <w:rsid w:val="004969A2"/>
    <w:rsid w:val="004B2ABA"/>
    <w:rsid w:val="004B2D6F"/>
    <w:rsid w:val="004D5B5E"/>
    <w:rsid w:val="004D7AD8"/>
    <w:rsid w:val="00503F79"/>
    <w:rsid w:val="00507FF4"/>
    <w:rsid w:val="005244C4"/>
    <w:rsid w:val="005447EF"/>
    <w:rsid w:val="00545172"/>
    <w:rsid w:val="0055151C"/>
    <w:rsid w:val="00554A34"/>
    <w:rsid w:val="005752B8"/>
    <w:rsid w:val="0059192D"/>
    <w:rsid w:val="005A1727"/>
    <w:rsid w:val="005B57F2"/>
    <w:rsid w:val="005C330A"/>
    <w:rsid w:val="005E24D5"/>
    <w:rsid w:val="005F581E"/>
    <w:rsid w:val="00621CA8"/>
    <w:rsid w:val="00633B53"/>
    <w:rsid w:val="00665604"/>
    <w:rsid w:val="0068073E"/>
    <w:rsid w:val="00682289"/>
    <w:rsid w:val="00684768"/>
    <w:rsid w:val="006A5CD0"/>
    <w:rsid w:val="006D7968"/>
    <w:rsid w:val="006E4D03"/>
    <w:rsid w:val="006F0A37"/>
    <w:rsid w:val="006F3E3E"/>
    <w:rsid w:val="007212DB"/>
    <w:rsid w:val="00725775"/>
    <w:rsid w:val="00754D48"/>
    <w:rsid w:val="007828FF"/>
    <w:rsid w:val="00790DB9"/>
    <w:rsid w:val="00793AAB"/>
    <w:rsid w:val="007B624B"/>
    <w:rsid w:val="007B68E8"/>
    <w:rsid w:val="007C24BE"/>
    <w:rsid w:val="007E63DA"/>
    <w:rsid w:val="007E715D"/>
    <w:rsid w:val="00811383"/>
    <w:rsid w:val="008172FC"/>
    <w:rsid w:val="00821B72"/>
    <w:rsid w:val="008247A5"/>
    <w:rsid w:val="008357BA"/>
    <w:rsid w:val="0084546F"/>
    <w:rsid w:val="008713EE"/>
    <w:rsid w:val="00874AFA"/>
    <w:rsid w:val="00877EF5"/>
    <w:rsid w:val="00891934"/>
    <w:rsid w:val="00894ACD"/>
    <w:rsid w:val="008A48B3"/>
    <w:rsid w:val="008C3972"/>
    <w:rsid w:val="008C6DF6"/>
    <w:rsid w:val="008D7DFF"/>
    <w:rsid w:val="008E09CD"/>
    <w:rsid w:val="008F409A"/>
    <w:rsid w:val="008F4704"/>
    <w:rsid w:val="00911C63"/>
    <w:rsid w:val="009173EA"/>
    <w:rsid w:val="00920BB6"/>
    <w:rsid w:val="00925F27"/>
    <w:rsid w:val="00926416"/>
    <w:rsid w:val="00952E19"/>
    <w:rsid w:val="00992F42"/>
    <w:rsid w:val="009B1C3A"/>
    <w:rsid w:val="009B4DDF"/>
    <w:rsid w:val="009E399D"/>
    <w:rsid w:val="009E4A25"/>
    <w:rsid w:val="009E6617"/>
    <w:rsid w:val="00A0741D"/>
    <w:rsid w:val="00A16906"/>
    <w:rsid w:val="00A24D3B"/>
    <w:rsid w:val="00A60930"/>
    <w:rsid w:val="00A755E1"/>
    <w:rsid w:val="00A93D1D"/>
    <w:rsid w:val="00A9412F"/>
    <w:rsid w:val="00AB03D3"/>
    <w:rsid w:val="00AB14C1"/>
    <w:rsid w:val="00AC10AC"/>
    <w:rsid w:val="00AE0DCA"/>
    <w:rsid w:val="00AE3D89"/>
    <w:rsid w:val="00AF3746"/>
    <w:rsid w:val="00AF66D2"/>
    <w:rsid w:val="00B02AFA"/>
    <w:rsid w:val="00B03A6C"/>
    <w:rsid w:val="00B07070"/>
    <w:rsid w:val="00B70B1F"/>
    <w:rsid w:val="00B820CC"/>
    <w:rsid w:val="00B84903"/>
    <w:rsid w:val="00B94C12"/>
    <w:rsid w:val="00BD601B"/>
    <w:rsid w:val="00BE789D"/>
    <w:rsid w:val="00BF4977"/>
    <w:rsid w:val="00C01E90"/>
    <w:rsid w:val="00C0795F"/>
    <w:rsid w:val="00C10EEC"/>
    <w:rsid w:val="00C14570"/>
    <w:rsid w:val="00C41DC1"/>
    <w:rsid w:val="00C52AA9"/>
    <w:rsid w:val="00C56863"/>
    <w:rsid w:val="00C7164B"/>
    <w:rsid w:val="00C87EC3"/>
    <w:rsid w:val="00CA50E6"/>
    <w:rsid w:val="00CB442C"/>
    <w:rsid w:val="00CE001E"/>
    <w:rsid w:val="00CE0EFC"/>
    <w:rsid w:val="00CF4F23"/>
    <w:rsid w:val="00CF5D57"/>
    <w:rsid w:val="00CF7E28"/>
    <w:rsid w:val="00D131E1"/>
    <w:rsid w:val="00D1457C"/>
    <w:rsid w:val="00D171A8"/>
    <w:rsid w:val="00D41153"/>
    <w:rsid w:val="00D50342"/>
    <w:rsid w:val="00D552D5"/>
    <w:rsid w:val="00D60059"/>
    <w:rsid w:val="00D60539"/>
    <w:rsid w:val="00D96C4D"/>
    <w:rsid w:val="00DA3126"/>
    <w:rsid w:val="00DA329C"/>
    <w:rsid w:val="00DA693A"/>
    <w:rsid w:val="00DB790B"/>
    <w:rsid w:val="00DC334B"/>
    <w:rsid w:val="00DD1DF0"/>
    <w:rsid w:val="00DE1939"/>
    <w:rsid w:val="00E1632D"/>
    <w:rsid w:val="00E46405"/>
    <w:rsid w:val="00E61818"/>
    <w:rsid w:val="00E649F9"/>
    <w:rsid w:val="00E877D9"/>
    <w:rsid w:val="00E9213E"/>
    <w:rsid w:val="00E939C2"/>
    <w:rsid w:val="00E94274"/>
    <w:rsid w:val="00EB170C"/>
    <w:rsid w:val="00EB70C0"/>
    <w:rsid w:val="00ED68B4"/>
    <w:rsid w:val="00F06A18"/>
    <w:rsid w:val="00F17F0B"/>
    <w:rsid w:val="00F2004B"/>
    <w:rsid w:val="00F225C3"/>
    <w:rsid w:val="00F31BF2"/>
    <w:rsid w:val="00F3240C"/>
    <w:rsid w:val="00F37BD8"/>
    <w:rsid w:val="00F40716"/>
    <w:rsid w:val="00F5244F"/>
    <w:rsid w:val="00F64BFC"/>
    <w:rsid w:val="00F80B33"/>
    <w:rsid w:val="00F85067"/>
    <w:rsid w:val="00FA6D0D"/>
    <w:rsid w:val="00FF4D98"/>
    <w:rsid w:val="6AC31F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uiPriority w:val="99"/>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uiPriority w:val="99"/>
    <w:rPr>
      <w:color w:val="800080" w:themeColor="followedHyperlink"/>
      <w:u w:val="single"/>
    </w:rPr>
  </w:style>
  <w:style w:type="character" w:styleId="12">
    <w:name w:val="Emphasis"/>
    <w:basedOn w:val="9"/>
    <w:qFormat/>
    <w:uiPriority w:val="20"/>
    <w:rPr>
      <w:i/>
      <w:iCs/>
    </w:rPr>
  </w:style>
  <w:style w:type="character" w:styleId="13">
    <w:name w:val="Hyperlink"/>
    <w:basedOn w:val="9"/>
    <w:unhideWhenUsed/>
    <w:uiPriority w:val="99"/>
    <w:rPr>
      <w:color w:val="0000FF"/>
      <w:u w:val="single"/>
    </w:rPr>
  </w:style>
  <w:style w:type="paragraph" w:customStyle="1" w:styleId="14">
    <w:name w:val="Default"/>
    <w:uiPriority w:val="0"/>
    <w:pPr>
      <w:widowControl w:val="0"/>
      <w:autoSpaceDE w:val="0"/>
      <w:autoSpaceDN w:val="0"/>
      <w:adjustRightInd w:val="0"/>
    </w:pPr>
    <w:rPr>
      <w:rFonts w:ascii="宋体f壥.惫.." w:eastAsia="宋体f壥.惫.." w:cs="宋体f壥.惫.." w:hAnsiTheme="minorHAnsi"/>
      <w:color w:val="000000"/>
      <w:kern w:val="0"/>
      <w:sz w:val="24"/>
      <w:szCs w:val="24"/>
      <w:lang w:val="en-US" w:eastAsia="zh-CN" w:bidi="ar-SA"/>
    </w:rPr>
  </w:style>
  <w:style w:type="character" w:customStyle="1" w:styleId="15">
    <w:name w:val="标题 3 Char"/>
    <w:basedOn w:val="9"/>
    <w:link w:val="3"/>
    <w:uiPriority w:val="9"/>
    <w:rPr>
      <w:rFonts w:ascii="宋体" w:hAnsi="宋体" w:eastAsia="宋体" w:cs="宋体"/>
      <w:b/>
      <w:bCs/>
      <w:kern w:val="0"/>
      <w:sz w:val="27"/>
      <w:szCs w:val="27"/>
    </w:rPr>
  </w:style>
  <w:style w:type="character" w:customStyle="1" w:styleId="16">
    <w:name w:val="apple-converted-space"/>
    <w:basedOn w:val="9"/>
    <w:uiPriority w:val="0"/>
  </w:style>
  <w:style w:type="character" w:customStyle="1" w:styleId="17">
    <w:name w:val="批注框文本 Char"/>
    <w:basedOn w:val="9"/>
    <w:link w:val="4"/>
    <w:semiHidden/>
    <w:uiPriority w:val="99"/>
    <w:rPr>
      <w:sz w:val="18"/>
      <w:szCs w:val="18"/>
    </w:rPr>
  </w:style>
  <w:style w:type="character" w:customStyle="1" w:styleId="18">
    <w:name w:val="页眉 Char"/>
    <w:basedOn w:val="9"/>
    <w:link w:val="6"/>
    <w:uiPriority w:val="99"/>
    <w:rPr>
      <w:sz w:val="18"/>
      <w:szCs w:val="18"/>
    </w:rPr>
  </w:style>
  <w:style w:type="character" w:customStyle="1" w:styleId="19">
    <w:name w:val="页脚 Char"/>
    <w:basedOn w:val="9"/>
    <w:link w:val="5"/>
    <w:uiPriority w:val="99"/>
    <w:rPr>
      <w:sz w:val="18"/>
      <w:szCs w:val="18"/>
    </w:rPr>
  </w:style>
  <w:style w:type="paragraph" w:styleId="20">
    <w:name w:val="List Paragraph"/>
    <w:basedOn w:val="1"/>
    <w:qFormat/>
    <w:uiPriority w:val="34"/>
    <w:pPr>
      <w:ind w:firstLine="420" w:firstLineChars="200"/>
    </w:pPr>
  </w:style>
  <w:style w:type="character" w:customStyle="1" w:styleId="21">
    <w:name w:val="标题 1 Char"/>
    <w:basedOn w:val="9"/>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BA5A7-B7A6-49EF-A517-5D5644DC12D5}">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464</Words>
  <Characters>2648</Characters>
  <Lines>22</Lines>
  <Paragraphs>6</Paragraphs>
  <TotalTime>5</TotalTime>
  <ScaleCrop>false</ScaleCrop>
  <LinksUpToDate>false</LinksUpToDate>
  <CharactersWithSpaces>3106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2019-03-15T03:57:00Z</dcterms:created>
  <dc:creator>chunyan</dc:creator>
  <cp:lastModifiedBy>Administrator</cp:lastModifiedBy>
  <cp:lastPrinted>2017-03-13T06:50:00Z</cp:lastPrinted>
  <dcterms:modified xsi:type="dcterms:W3CDTF">2019-03-18T10:27:30Z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