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0353BA" w14:textId="216EF97D" w:rsidR="00767599" w:rsidRPr="00B527C0" w:rsidRDefault="00767599" w:rsidP="0045055F">
      <w:pPr>
        <w:jc w:val="center"/>
        <w:rPr>
          <w:rFonts w:ascii="Times New Roman" w:eastAsia="华文中宋" w:hAnsi="Times New Roman" w:cs="Times New Roman"/>
          <w:b/>
          <w:bCs/>
          <w:color w:val="2E74B5" w:themeColor="accent1" w:themeShade="BF"/>
          <w:sz w:val="36"/>
          <w:szCs w:val="36"/>
        </w:rPr>
      </w:pPr>
      <w:bookmarkStart w:id="0" w:name="OLE_LINK17"/>
      <w:bookmarkStart w:id="1" w:name="OLE_LINK18"/>
      <w:bookmarkStart w:id="2" w:name="OLE_LINK4"/>
      <w:bookmarkStart w:id="3" w:name="OLE_LINK5"/>
      <w:bookmarkStart w:id="4" w:name="OLE_LINK6"/>
      <w:bookmarkStart w:id="5" w:name="OLE_LINK7"/>
      <w:bookmarkStart w:id="6" w:name="OLE_LINK19"/>
      <w:bookmarkStart w:id="7" w:name="OLE_LINK20"/>
      <w:r w:rsidRPr="00B527C0">
        <w:rPr>
          <w:rFonts w:ascii="Times New Roman" w:eastAsia="华文中宋" w:hAnsi="Times New Roman" w:cs="Times New Roman"/>
          <w:b/>
          <w:bCs/>
          <w:color w:val="2E74B5" w:themeColor="accent1" w:themeShade="BF"/>
          <w:sz w:val="36"/>
          <w:szCs w:val="36"/>
        </w:rPr>
        <w:t>第</w:t>
      </w:r>
      <w:r w:rsidR="00865166" w:rsidRPr="00B527C0">
        <w:rPr>
          <w:rFonts w:ascii="Times New Roman" w:eastAsia="华文中宋" w:hAnsi="Times New Roman" w:cs="Times New Roman"/>
          <w:b/>
          <w:bCs/>
          <w:color w:val="2E74B5" w:themeColor="accent1" w:themeShade="BF"/>
          <w:sz w:val="36"/>
          <w:szCs w:val="36"/>
        </w:rPr>
        <w:t>二十</w:t>
      </w:r>
      <w:r w:rsidR="00936FE1" w:rsidRPr="00B527C0">
        <w:rPr>
          <w:rFonts w:ascii="Times New Roman" w:eastAsia="华文中宋" w:hAnsi="Times New Roman" w:cs="Times New Roman"/>
          <w:b/>
          <w:bCs/>
          <w:color w:val="2E74B5" w:themeColor="accent1" w:themeShade="BF"/>
          <w:sz w:val="36"/>
          <w:szCs w:val="36"/>
        </w:rPr>
        <w:t>一</w:t>
      </w:r>
      <w:r w:rsidRPr="00B527C0">
        <w:rPr>
          <w:rFonts w:ascii="Times New Roman" w:eastAsia="华文中宋" w:hAnsi="Times New Roman" w:cs="Times New Roman"/>
          <w:b/>
          <w:bCs/>
          <w:color w:val="2E74B5" w:themeColor="accent1" w:themeShade="BF"/>
          <w:sz w:val="36"/>
          <w:szCs w:val="36"/>
        </w:rPr>
        <w:t>届</w:t>
      </w:r>
      <w:r w:rsidR="00524BC9" w:rsidRPr="00B527C0">
        <w:rPr>
          <w:rFonts w:ascii="Times New Roman" w:eastAsia="华文中宋" w:hAnsi="Times New Roman" w:cs="Times New Roman"/>
          <w:b/>
          <w:bCs/>
          <w:color w:val="2E74B5" w:themeColor="accent1" w:themeShade="BF"/>
          <w:sz w:val="36"/>
          <w:szCs w:val="36"/>
        </w:rPr>
        <w:t>全国</w:t>
      </w:r>
      <w:r w:rsidRPr="00B527C0">
        <w:rPr>
          <w:rFonts w:ascii="Times New Roman" w:eastAsia="华文中宋" w:hAnsi="Times New Roman" w:cs="Times New Roman"/>
          <w:b/>
          <w:bCs/>
          <w:color w:val="2E74B5" w:themeColor="accent1" w:themeShade="BF"/>
          <w:sz w:val="36"/>
          <w:szCs w:val="36"/>
        </w:rPr>
        <w:t>植物基因组学大会</w:t>
      </w:r>
    </w:p>
    <w:p w14:paraId="13AFE55C" w14:textId="070822E5" w:rsidR="00767599" w:rsidRPr="00B527C0" w:rsidRDefault="0045055F" w:rsidP="0045055F">
      <w:pPr>
        <w:jc w:val="center"/>
        <w:rPr>
          <w:rFonts w:ascii="Times New Roman" w:eastAsia="华文中宋" w:hAnsi="Times New Roman" w:cs="Times New Roman"/>
          <w:b/>
          <w:bCs/>
          <w:color w:val="2E74B5" w:themeColor="accent1" w:themeShade="BF"/>
          <w:sz w:val="36"/>
          <w:szCs w:val="36"/>
        </w:rPr>
      </w:pPr>
      <w:r w:rsidRPr="00B527C0">
        <w:rPr>
          <w:rFonts w:ascii="Times New Roman" w:eastAsia="华文中宋" w:hAnsi="Times New Roman" w:cs="Times New Roman"/>
          <w:b/>
          <w:bCs/>
          <w:color w:val="2E74B5" w:themeColor="accent1" w:themeShade="BF"/>
          <w:sz w:val="36"/>
          <w:szCs w:val="36"/>
        </w:rPr>
        <w:t>第</w:t>
      </w:r>
      <w:r w:rsidR="003C3933">
        <w:rPr>
          <w:rFonts w:ascii="Times New Roman" w:eastAsia="华文中宋" w:hAnsi="Times New Roman" w:cs="Times New Roman" w:hint="eastAsia"/>
          <w:b/>
          <w:bCs/>
          <w:color w:val="2E74B5" w:themeColor="accent1" w:themeShade="BF"/>
          <w:sz w:val="36"/>
          <w:szCs w:val="36"/>
        </w:rPr>
        <w:t>二</w:t>
      </w:r>
      <w:r w:rsidRPr="00B527C0">
        <w:rPr>
          <w:rFonts w:ascii="Times New Roman" w:eastAsia="华文中宋" w:hAnsi="Times New Roman" w:cs="Times New Roman"/>
          <w:b/>
          <w:bCs/>
          <w:color w:val="2E74B5" w:themeColor="accent1" w:themeShade="BF"/>
          <w:sz w:val="36"/>
          <w:szCs w:val="36"/>
        </w:rPr>
        <w:t>轮</w:t>
      </w:r>
      <w:r w:rsidR="00CE63FC" w:rsidRPr="00B527C0">
        <w:rPr>
          <w:rFonts w:ascii="Times New Roman" w:eastAsia="华文中宋" w:hAnsi="Times New Roman" w:cs="Times New Roman"/>
          <w:b/>
          <w:bCs/>
          <w:color w:val="2E74B5" w:themeColor="accent1" w:themeShade="BF"/>
          <w:sz w:val="36"/>
          <w:szCs w:val="36"/>
        </w:rPr>
        <w:t>会议通知</w:t>
      </w:r>
      <w:bookmarkEnd w:id="0"/>
      <w:bookmarkEnd w:id="1"/>
    </w:p>
    <w:bookmarkEnd w:id="2"/>
    <w:bookmarkEnd w:id="3"/>
    <w:p w14:paraId="5DFEA548" w14:textId="157D4AEA" w:rsidR="00767599" w:rsidRPr="00B527C0" w:rsidRDefault="00767599" w:rsidP="007D1E29">
      <w:pPr>
        <w:ind w:firstLineChars="236" w:firstLine="496"/>
        <w:rPr>
          <w:rFonts w:ascii="Times New Roman" w:eastAsia="华文中宋" w:hAnsi="Times New Roman" w:cs="Times New Roman"/>
          <w:color w:val="000000" w:themeColor="text1"/>
          <w:szCs w:val="21"/>
        </w:rPr>
      </w:pPr>
    </w:p>
    <w:p w14:paraId="709AB354" w14:textId="77777777" w:rsidR="00AC4B22" w:rsidRPr="00B527C0" w:rsidRDefault="00AC4B22" w:rsidP="007D1E29">
      <w:pPr>
        <w:ind w:firstLineChars="236" w:firstLine="496"/>
        <w:rPr>
          <w:rFonts w:ascii="Times New Roman" w:eastAsia="华文中宋" w:hAnsi="Times New Roman" w:cs="Times New Roman"/>
          <w:color w:val="000000" w:themeColor="text1"/>
          <w:szCs w:val="21"/>
        </w:rPr>
      </w:pPr>
    </w:p>
    <w:p w14:paraId="0D17911A" w14:textId="463FCC7D" w:rsidR="00767599" w:rsidRPr="00B527C0" w:rsidRDefault="00767599" w:rsidP="00E87B9B">
      <w:pPr>
        <w:adjustRightInd w:val="0"/>
        <w:snapToGrid w:val="0"/>
        <w:ind w:firstLineChars="236" w:firstLine="496"/>
        <w:rPr>
          <w:rFonts w:ascii="Times New Roman" w:eastAsia="微软雅黑" w:hAnsi="Times New Roman" w:cs="Times New Roman"/>
          <w:color w:val="000000" w:themeColor="text1"/>
          <w:szCs w:val="21"/>
        </w:rPr>
      </w:pPr>
      <w:bookmarkStart w:id="8" w:name="OLE_LINK21"/>
      <w:bookmarkStart w:id="9" w:name="OLE_LINK22"/>
      <w:r w:rsidRPr="00B527C0">
        <w:rPr>
          <w:rFonts w:ascii="Times New Roman" w:eastAsia="微软雅黑" w:hAnsi="Times New Roman" w:cs="Times New Roman"/>
          <w:color w:val="000000" w:themeColor="text1"/>
          <w:szCs w:val="21"/>
        </w:rPr>
        <w:t>为充分展示植物基因组研究领域的最新成果和进展，推动我国植物基因组学研究的深入和农业生物技术产业的快速发展，定于</w:t>
      </w:r>
      <w:r w:rsidRPr="00B527C0">
        <w:rPr>
          <w:rFonts w:ascii="Times New Roman" w:eastAsia="微软雅黑" w:hAnsi="Times New Roman" w:cs="Times New Roman"/>
          <w:color w:val="000000" w:themeColor="text1"/>
          <w:szCs w:val="21"/>
        </w:rPr>
        <w:t>20</w:t>
      </w:r>
      <w:r w:rsidR="00936FE1" w:rsidRPr="00B527C0">
        <w:rPr>
          <w:rFonts w:ascii="Times New Roman" w:eastAsia="微软雅黑" w:hAnsi="Times New Roman" w:cs="Times New Roman"/>
          <w:color w:val="000000" w:themeColor="text1"/>
          <w:szCs w:val="21"/>
        </w:rPr>
        <w:t>21</w:t>
      </w:r>
      <w:r w:rsidRPr="00B527C0">
        <w:rPr>
          <w:rFonts w:ascii="Times New Roman" w:eastAsia="微软雅黑" w:hAnsi="Times New Roman" w:cs="Times New Roman"/>
          <w:color w:val="000000" w:themeColor="text1"/>
          <w:szCs w:val="21"/>
        </w:rPr>
        <w:t>年</w:t>
      </w:r>
      <w:r w:rsidR="00936FE1" w:rsidRPr="00B527C0">
        <w:rPr>
          <w:rFonts w:ascii="Times New Roman" w:eastAsia="微软雅黑" w:hAnsi="Times New Roman" w:cs="Times New Roman"/>
          <w:color w:val="000000" w:themeColor="text1"/>
          <w:szCs w:val="21"/>
        </w:rPr>
        <w:t>8</w:t>
      </w:r>
      <w:r w:rsidRPr="00B527C0">
        <w:rPr>
          <w:rFonts w:ascii="Times New Roman" w:eastAsia="微软雅黑" w:hAnsi="Times New Roman" w:cs="Times New Roman"/>
          <w:color w:val="000000" w:themeColor="text1"/>
          <w:szCs w:val="21"/>
        </w:rPr>
        <w:t>月</w:t>
      </w:r>
      <w:r w:rsidRPr="00B527C0">
        <w:rPr>
          <w:rFonts w:ascii="Times New Roman" w:eastAsia="微软雅黑" w:hAnsi="Times New Roman" w:cs="Times New Roman"/>
          <w:color w:val="000000" w:themeColor="text1"/>
          <w:szCs w:val="21"/>
        </w:rPr>
        <w:t>19</w:t>
      </w:r>
      <w:r w:rsidR="00924BF1" w:rsidRPr="00B527C0">
        <w:rPr>
          <w:rFonts w:ascii="Times New Roman" w:eastAsia="微软雅黑" w:hAnsi="Times New Roman" w:cs="Times New Roman"/>
          <w:color w:val="000000" w:themeColor="text1"/>
          <w:szCs w:val="21"/>
        </w:rPr>
        <w:t xml:space="preserve"> </w:t>
      </w:r>
      <w:r w:rsidR="00EB761F" w:rsidRPr="00B527C0">
        <w:rPr>
          <w:rFonts w:ascii="Times New Roman" w:eastAsia="微软雅黑" w:hAnsi="Times New Roman" w:cs="Times New Roman"/>
          <w:color w:val="000000" w:themeColor="text1"/>
          <w:szCs w:val="21"/>
        </w:rPr>
        <w:t>-</w:t>
      </w:r>
      <w:r w:rsidR="00924BF1" w:rsidRPr="00B527C0">
        <w:rPr>
          <w:rFonts w:ascii="Times New Roman" w:eastAsia="微软雅黑" w:hAnsi="Times New Roman" w:cs="Times New Roman"/>
          <w:color w:val="000000" w:themeColor="text1"/>
          <w:szCs w:val="21"/>
        </w:rPr>
        <w:t xml:space="preserve"> </w:t>
      </w:r>
      <w:r w:rsidRPr="00B527C0">
        <w:rPr>
          <w:rFonts w:ascii="Times New Roman" w:eastAsia="微软雅黑" w:hAnsi="Times New Roman" w:cs="Times New Roman"/>
          <w:color w:val="000000" w:themeColor="text1"/>
          <w:szCs w:val="21"/>
        </w:rPr>
        <w:t>22</w:t>
      </w:r>
      <w:r w:rsidRPr="00B527C0">
        <w:rPr>
          <w:rFonts w:ascii="Times New Roman" w:eastAsia="微软雅黑" w:hAnsi="Times New Roman" w:cs="Times New Roman"/>
          <w:color w:val="000000" w:themeColor="text1"/>
          <w:szCs w:val="21"/>
        </w:rPr>
        <w:t>日在</w:t>
      </w:r>
      <w:r w:rsidR="00936FE1" w:rsidRPr="00B527C0">
        <w:rPr>
          <w:rFonts w:ascii="Times New Roman" w:eastAsia="微软雅黑" w:hAnsi="Times New Roman" w:cs="Times New Roman"/>
          <w:color w:val="000000" w:themeColor="text1"/>
          <w:szCs w:val="21"/>
        </w:rPr>
        <w:t>广西南宁</w:t>
      </w:r>
      <w:r w:rsidRPr="00B527C0">
        <w:rPr>
          <w:rFonts w:ascii="Times New Roman" w:eastAsia="微软雅黑" w:hAnsi="Times New Roman" w:cs="Times New Roman"/>
          <w:color w:val="000000" w:themeColor="text1"/>
          <w:szCs w:val="21"/>
        </w:rPr>
        <w:t>召开第</w:t>
      </w:r>
      <w:r w:rsidR="00AB5837" w:rsidRPr="00B527C0">
        <w:rPr>
          <w:rFonts w:ascii="Times New Roman" w:eastAsia="微软雅黑" w:hAnsi="Times New Roman" w:cs="Times New Roman"/>
          <w:color w:val="000000" w:themeColor="text1"/>
          <w:szCs w:val="21"/>
        </w:rPr>
        <w:t>二十</w:t>
      </w:r>
      <w:r w:rsidR="00936FE1" w:rsidRPr="00B527C0">
        <w:rPr>
          <w:rFonts w:ascii="Times New Roman" w:eastAsia="微软雅黑" w:hAnsi="Times New Roman" w:cs="Times New Roman"/>
          <w:color w:val="000000" w:themeColor="text1"/>
          <w:szCs w:val="21"/>
        </w:rPr>
        <w:t>一</w:t>
      </w:r>
      <w:r w:rsidRPr="00B527C0">
        <w:rPr>
          <w:rFonts w:ascii="Times New Roman" w:eastAsia="微软雅黑" w:hAnsi="Times New Roman" w:cs="Times New Roman"/>
          <w:color w:val="000000" w:themeColor="text1"/>
          <w:szCs w:val="21"/>
        </w:rPr>
        <w:t>届全国植物基因组学大会。大会将邀请国内外植物基因组学相关领域取得突出成果并具有重要学术影响的专家学者和优秀青年科学家进行学术报告。组委会诚挚邀请国内外同行参加本次大会。</w:t>
      </w:r>
      <w:bookmarkEnd w:id="8"/>
      <w:bookmarkEnd w:id="9"/>
    </w:p>
    <w:p w14:paraId="5C265308" w14:textId="2EDEDCCB" w:rsidR="00767599" w:rsidRPr="00B527C0" w:rsidRDefault="00767599" w:rsidP="00E87B9B">
      <w:pPr>
        <w:adjustRightInd w:val="0"/>
        <w:snapToGrid w:val="0"/>
        <w:spacing w:beforeLines="80" w:before="249"/>
        <w:rPr>
          <w:rFonts w:ascii="Times New Roman" w:eastAsia="微软雅黑" w:hAnsi="Times New Roman" w:cs="Times New Roman"/>
          <w:b/>
          <w:szCs w:val="21"/>
        </w:rPr>
      </w:pPr>
      <w:r w:rsidRPr="00B527C0">
        <w:rPr>
          <w:rFonts w:ascii="Times New Roman" w:eastAsia="微软雅黑" w:hAnsi="Times New Roman" w:cs="Times New Roman"/>
          <w:b/>
          <w:color w:val="2E74B5" w:themeColor="accent1" w:themeShade="BF"/>
          <w:szCs w:val="21"/>
        </w:rPr>
        <w:t>会议时间：</w:t>
      </w:r>
      <w:r w:rsidRPr="00B527C0">
        <w:rPr>
          <w:rFonts w:ascii="Times New Roman" w:eastAsia="微软雅黑" w:hAnsi="Times New Roman" w:cs="Times New Roman"/>
          <w:szCs w:val="21"/>
        </w:rPr>
        <w:t>20</w:t>
      </w:r>
      <w:r w:rsidR="00936FE1" w:rsidRPr="00B527C0">
        <w:rPr>
          <w:rFonts w:ascii="Times New Roman" w:eastAsia="微软雅黑" w:hAnsi="Times New Roman" w:cs="Times New Roman"/>
          <w:szCs w:val="21"/>
        </w:rPr>
        <w:t>21</w:t>
      </w:r>
      <w:r w:rsidRPr="00B527C0">
        <w:rPr>
          <w:rFonts w:ascii="Times New Roman" w:eastAsia="微软雅黑" w:hAnsi="Times New Roman" w:cs="Times New Roman"/>
          <w:szCs w:val="21"/>
        </w:rPr>
        <w:t>年</w:t>
      </w:r>
      <w:r w:rsidRPr="00B527C0">
        <w:rPr>
          <w:rFonts w:ascii="Times New Roman" w:eastAsia="微软雅黑" w:hAnsi="Times New Roman" w:cs="Times New Roman"/>
          <w:szCs w:val="21"/>
        </w:rPr>
        <w:t>8</w:t>
      </w:r>
      <w:r w:rsidRPr="00B527C0">
        <w:rPr>
          <w:rFonts w:ascii="Times New Roman" w:eastAsia="微软雅黑" w:hAnsi="Times New Roman" w:cs="Times New Roman"/>
          <w:szCs w:val="21"/>
        </w:rPr>
        <w:t>月</w:t>
      </w:r>
      <w:r w:rsidRPr="00B527C0">
        <w:rPr>
          <w:rFonts w:ascii="Times New Roman" w:eastAsia="微软雅黑" w:hAnsi="Times New Roman" w:cs="Times New Roman"/>
          <w:szCs w:val="21"/>
        </w:rPr>
        <w:t>19</w:t>
      </w:r>
      <w:r w:rsidRPr="00B527C0">
        <w:rPr>
          <w:rFonts w:ascii="Times New Roman" w:eastAsia="微软雅黑" w:hAnsi="Times New Roman" w:cs="Times New Roman"/>
          <w:szCs w:val="21"/>
        </w:rPr>
        <w:t>日报到，</w:t>
      </w:r>
      <w:r w:rsidRPr="00B527C0">
        <w:rPr>
          <w:rFonts w:ascii="Times New Roman" w:eastAsia="微软雅黑" w:hAnsi="Times New Roman" w:cs="Times New Roman"/>
          <w:szCs w:val="21"/>
        </w:rPr>
        <w:t>8</w:t>
      </w:r>
      <w:r w:rsidRPr="00B527C0">
        <w:rPr>
          <w:rFonts w:ascii="Times New Roman" w:eastAsia="微软雅黑" w:hAnsi="Times New Roman" w:cs="Times New Roman"/>
          <w:szCs w:val="21"/>
        </w:rPr>
        <w:t>月</w:t>
      </w:r>
      <w:r w:rsidRPr="00B527C0">
        <w:rPr>
          <w:rFonts w:ascii="Times New Roman" w:eastAsia="微软雅黑" w:hAnsi="Times New Roman" w:cs="Times New Roman"/>
          <w:szCs w:val="21"/>
        </w:rPr>
        <w:t>20</w:t>
      </w:r>
      <w:r w:rsidR="000941B5" w:rsidRPr="00B527C0">
        <w:rPr>
          <w:rFonts w:ascii="Times New Roman" w:eastAsia="微软雅黑" w:hAnsi="Times New Roman" w:cs="Times New Roman"/>
          <w:szCs w:val="21"/>
        </w:rPr>
        <w:t>-</w:t>
      </w:r>
      <w:r w:rsidRPr="00B527C0">
        <w:rPr>
          <w:rFonts w:ascii="Times New Roman" w:eastAsia="微软雅黑" w:hAnsi="Times New Roman" w:cs="Times New Roman"/>
          <w:szCs w:val="21"/>
        </w:rPr>
        <w:t>22</w:t>
      </w:r>
      <w:r w:rsidRPr="00B527C0">
        <w:rPr>
          <w:rFonts w:ascii="Times New Roman" w:eastAsia="微软雅黑" w:hAnsi="Times New Roman" w:cs="Times New Roman"/>
          <w:szCs w:val="21"/>
        </w:rPr>
        <w:t>日会议</w:t>
      </w:r>
    </w:p>
    <w:p w14:paraId="5B2B12B7" w14:textId="450ED1AB" w:rsidR="00865166" w:rsidRPr="00B527C0" w:rsidRDefault="00767599" w:rsidP="00E87B9B">
      <w:pPr>
        <w:adjustRightInd w:val="0"/>
        <w:snapToGrid w:val="0"/>
        <w:rPr>
          <w:rFonts w:ascii="Times New Roman" w:eastAsia="微软雅黑" w:hAnsi="Times New Roman" w:cs="Times New Roman"/>
          <w:szCs w:val="21"/>
        </w:rPr>
      </w:pPr>
      <w:r w:rsidRPr="00B527C0">
        <w:rPr>
          <w:rFonts w:ascii="Times New Roman" w:eastAsia="微软雅黑" w:hAnsi="Times New Roman" w:cs="Times New Roman"/>
          <w:b/>
          <w:color w:val="2E74B5" w:themeColor="accent1" w:themeShade="BF"/>
          <w:szCs w:val="21"/>
        </w:rPr>
        <w:t>会议地点：</w:t>
      </w:r>
      <w:r w:rsidR="00936FE1" w:rsidRPr="00B527C0">
        <w:rPr>
          <w:rFonts w:ascii="Times New Roman" w:eastAsia="微软雅黑" w:hAnsi="Times New Roman" w:cs="Times New Roman"/>
          <w:szCs w:val="21"/>
        </w:rPr>
        <w:t>南宁荔园维景国际大酒店</w:t>
      </w:r>
    </w:p>
    <w:p w14:paraId="418A535A" w14:textId="77777777" w:rsidR="00865166" w:rsidRPr="00B527C0" w:rsidRDefault="00865166" w:rsidP="00E87B9B">
      <w:pPr>
        <w:adjustRightInd w:val="0"/>
        <w:snapToGrid w:val="0"/>
        <w:rPr>
          <w:rFonts w:ascii="Times New Roman" w:eastAsia="微软雅黑" w:hAnsi="Times New Roman" w:cs="Times New Roman"/>
          <w:szCs w:val="21"/>
        </w:rPr>
      </w:pPr>
    </w:p>
    <w:p w14:paraId="1AB7120A" w14:textId="45E0AD13" w:rsidR="00767599" w:rsidRPr="00B527C0" w:rsidRDefault="00767599" w:rsidP="00E87B9B">
      <w:pPr>
        <w:adjustRightInd w:val="0"/>
        <w:snapToGrid w:val="0"/>
        <w:rPr>
          <w:rFonts w:ascii="Times New Roman" w:eastAsia="微软雅黑" w:hAnsi="Times New Roman" w:cs="Times New Roman"/>
          <w:szCs w:val="21"/>
        </w:rPr>
      </w:pPr>
      <w:r w:rsidRPr="00B527C0">
        <w:rPr>
          <w:rFonts w:ascii="Times New Roman" w:eastAsia="微软雅黑" w:hAnsi="Times New Roman" w:cs="Times New Roman"/>
          <w:b/>
          <w:color w:val="2E74B5" w:themeColor="accent1" w:themeShade="BF"/>
          <w:szCs w:val="21"/>
        </w:rPr>
        <w:t>主办单位：</w:t>
      </w:r>
      <w:bookmarkStart w:id="10" w:name="OLE_LINK9"/>
      <w:bookmarkStart w:id="11" w:name="OLE_LINK10"/>
      <w:bookmarkStart w:id="12" w:name="OLE_LINK14"/>
      <w:r w:rsidRPr="00B527C0">
        <w:rPr>
          <w:rFonts w:ascii="Times New Roman" w:eastAsia="微软雅黑" w:hAnsi="Times New Roman" w:cs="Times New Roman"/>
          <w:szCs w:val="21"/>
        </w:rPr>
        <w:t>中国遗传学会植物</w:t>
      </w:r>
      <w:r w:rsidR="00E87B9B" w:rsidRPr="00B527C0">
        <w:rPr>
          <w:rFonts w:ascii="Times New Roman" w:eastAsia="微软雅黑" w:hAnsi="Times New Roman" w:cs="Times New Roman"/>
          <w:szCs w:val="21"/>
        </w:rPr>
        <w:t>与基因组</w:t>
      </w:r>
      <w:r w:rsidRPr="00B527C0">
        <w:rPr>
          <w:rFonts w:ascii="Times New Roman" w:eastAsia="微软雅黑" w:hAnsi="Times New Roman" w:cs="Times New Roman"/>
          <w:szCs w:val="21"/>
        </w:rPr>
        <w:t>专业委员会</w:t>
      </w:r>
      <w:bookmarkEnd w:id="10"/>
      <w:bookmarkEnd w:id="11"/>
      <w:bookmarkEnd w:id="12"/>
    </w:p>
    <w:p w14:paraId="1D770342" w14:textId="575C8718" w:rsidR="00977219" w:rsidRPr="00B527C0" w:rsidRDefault="00767599" w:rsidP="00E87B9B">
      <w:pPr>
        <w:adjustRightInd w:val="0"/>
        <w:snapToGrid w:val="0"/>
        <w:rPr>
          <w:rFonts w:ascii="Times New Roman" w:eastAsia="微软雅黑" w:hAnsi="Times New Roman" w:cs="Times New Roman"/>
          <w:szCs w:val="21"/>
        </w:rPr>
      </w:pPr>
      <w:r w:rsidRPr="00B527C0">
        <w:rPr>
          <w:rFonts w:ascii="Times New Roman" w:eastAsia="微软雅黑" w:hAnsi="Times New Roman" w:cs="Times New Roman"/>
          <w:b/>
          <w:color w:val="2E74B5" w:themeColor="accent1" w:themeShade="BF"/>
          <w:szCs w:val="21"/>
        </w:rPr>
        <w:t>承办单位：</w:t>
      </w:r>
      <w:r w:rsidR="00936FE1" w:rsidRPr="00B527C0">
        <w:rPr>
          <w:rFonts w:ascii="Times New Roman" w:eastAsia="微软雅黑" w:hAnsi="Times New Roman" w:cs="Times New Roman"/>
          <w:szCs w:val="21"/>
        </w:rPr>
        <w:t>广西大学、中国科学院遗传与发育生物学研究所</w:t>
      </w:r>
    </w:p>
    <w:p w14:paraId="13B791B7" w14:textId="37B5DAFA" w:rsidR="00E87B9B" w:rsidRPr="00B527C0" w:rsidRDefault="00E87B9B" w:rsidP="00E87B9B">
      <w:pPr>
        <w:adjustRightInd w:val="0"/>
        <w:snapToGrid w:val="0"/>
        <w:rPr>
          <w:rFonts w:ascii="Times New Roman" w:eastAsia="微软雅黑" w:hAnsi="Times New Roman" w:cs="Times New Roman"/>
          <w:szCs w:val="21"/>
        </w:rPr>
      </w:pPr>
      <w:r w:rsidRPr="00B527C0">
        <w:rPr>
          <w:rFonts w:ascii="Times New Roman" w:eastAsia="微软雅黑" w:hAnsi="Times New Roman" w:cs="Times New Roman"/>
          <w:b/>
          <w:color w:val="2E74B5" w:themeColor="accent1" w:themeShade="BF"/>
          <w:szCs w:val="21"/>
        </w:rPr>
        <w:t>协办单位：</w:t>
      </w:r>
      <w:r w:rsidRPr="00B527C0">
        <w:rPr>
          <w:rFonts w:ascii="Times New Roman" w:eastAsia="微软雅黑" w:hAnsi="Times New Roman" w:cs="Times New Roman"/>
          <w:szCs w:val="21"/>
        </w:rPr>
        <w:t>亚热带农业生物资源保护与利用国家重点实验室</w:t>
      </w:r>
    </w:p>
    <w:p w14:paraId="3D3EB360" w14:textId="77777777" w:rsidR="00E87B9B" w:rsidRPr="00B527C0" w:rsidRDefault="00E87B9B" w:rsidP="00E87B9B">
      <w:pPr>
        <w:adjustRightInd w:val="0"/>
        <w:snapToGrid w:val="0"/>
        <w:rPr>
          <w:rFonts w:ascii="Times New Roman" w:eastAsia="微软雅黑" w:hAnsi="Times New Roman" w:cs="Times New Roman"/>
          <w:szCs w:val="21"/>
        </w:rPr>
      </w:pPr>
      <w:bookmarkStart w:id="13" w:name="OLE_LINK1"/>
      <w:bookmarkStart w:id="14" w:name="OLE_LINK2"/>
    </w:p>
    <w:p w14:paraId="1D2891F2" w14:textId="7634336D" w:rsidR="00767599" w:rsidRPr="00B527C0" w:rsidRDefault="00767599" w:rsidP="00E87B9B">
      <w:pPr>
        <w:adjustRightInd w:val="0"/>
        <w:snapToGrid w:val="0"/>
        <w:rPr>
          <w:rFonts w:ascii="Times New Roman" w:eastAsia="微软雅黑" w:hAnsi="Times New Roman" w:cs="Times New Roman"/>
          <w:szCs w:val="21"/>
        </w:rPr>
      </w:pPr>
      <w:r w:rsidRPr="00B527C0">
        <w:rPr>
          <w:rFonts w:ascii="Times New Roman" w:eastAsia="微软雅黑" w:hAnsi="Times New Roman" w:cs="Times New Roman"/>
          <w:b/>
          <w:color w:val="2E74B5" w:themeColor="accent1" w:themeShade="BF"/>
          <w:szCs w:val="21"/>
        </w:rPr>
        <w:t>主</w:t>
      </w:r>
      <w:r w:rsidRPr="00B527C0">
        <w:rPr>
          <w:rFonts w:ascii="Times New Roman" w:eastAsia="微软雅黑" w:hAnsi="Times New Roman" w:cs="Times New Roman"/>
          <w:b/>
          <w:color w:val="2E74B5" w:themeColor="accent1" w:themeShade="BF"/>
          <w:szCs w:val="21"/>
        </w:rPr>
        <w:t xml:space="preserve">    </w:t>
      </w:r>
      <w:r w:rsidRPr="00B527C0">
        <w:rPr>
          <w:rFonts w:ascii="Times New Roman" w:eastAsia="微软雅黑" w:hAnsi="Times New Roman" w:cs="Times New Roman"/>
          <w:b/>
          <w:color w:val="2E74B5" w:themeColor="accent1" w:themeShade="BF"/>
          <w:szCs w:val="21"/>
        </w:rPr>
        <w:t>席：</w:t>
      </w:r>
      <w:r w:rsidRPr="00B527C0">
        <w:rPr>
          <w:rFonts w:ascii="Times New Roman" w:eastAsia="微软雅黑" w:hAnsi="Times New Roman" w:cs="Times New Roman"/>
          <w:szCs w:val="21"/>
        </w:rPr>
        <w:t>张启发</w:t>
      </w:r>
    </w:p>
    <w:p w14:paraId="3873BD44" w14:textId="77777777" w:rsidR="00767599" w:rsidRPr="00B527C0" w:rsidRDefault="00767599" w:rsidP="00E87B9B">
      <w:pPr>
        <w:adjustRightInd w:val="0"/>
        <w:snapToGrid w:val="0"/>
        <w:rPr>
          <w:rFonts w:ascii="Times New Roman" w:eastAsia="微软雅黑" w:hAnsi="Times New Roman" w:cs="Times New Roman"/>
          <w:szCs w:val="21"/>
        </w:rPr>
      </w:pPr>
      <w:r w:rsidRPr="00B527C0">
        <w:rPr>
          <w:rFonts w:ascii="Times New Roman" w:eastAsia="微软雅黑" w:hAnsi="Times New Roman" w:cs="Times New Roman"/>
          <w:b/>
          <w:color w:val="2E74B5" w:themeColor="accent1" w:themeShade="BF"/>
          <w:szCs w:val="21"/>
        </w:rPr>
        <w:t>执行主席：</w:t>
      </w:r>
      <w:r w:rsidRPr="00B527C0">
        <w:rPr>
          <w:rFonts w:ascii="Times New Roman" w:eastAsia="微软雅黑" w:hAnsi="Times New Roman" w:cs="Times New Roman"/>
          <w:szCs w:val="21"/>
        </w:rPr>
        <w:t>杨维才</w:t>
      </w:r>
    </w:p>
    <w:p w14:paraId="5B8C8970" w14:textId="7A6885F2" w:rsidR="00767599" w:rsidRPr="00B527C0" w:rsidRDefault="00767599" w:rsidP="003C3933">
      <w:pPr>
        <w:adjustRightInd w:val="0"/>
        <w:snapToGrid w:val="0"/>
        <w:ind w:rightChars="-50" w:right="-105"/>
        <w:rPr>
          <w:rFonts w:ascii="Times New Roman" w:eastAsia="微软雅黑" w:hAnsi="Times New Roman" w:cs="Times New Roman"/>
          <w:color w:val="000000" w:themeColor="text1"/>
          <w:szCs w:val="21"/>
        </w:rPr>
      </w:pPr>
      <w:r w:rsidRPr="00B527C0">
        <w:rPr>
          <w:rFonts w:ascii="Times New Roman" w:eastAsia="微软雅黑" w:hAnsi="Times New Roman" w:cs="Times New Roman"/>
          <w:b/>
          <w:color w:val="2E74B5" w:themeColor="accent1" w:themeShade="BF"/>
          <w:szCs w:val="21"/>
        </w:rPr>
        <w:t>组委会成员：</w:t>
      </w:r>
      <w:r w:rsidR="003257C2" w:rsidRPr="00B527C0">
        <w:rPr>
          <w:rFonts w:ascii="Times New Roman" w:eastAsia="微软雅黑" w:hAnsi="Times New Roman" w:cs="Times New Roman"/>
          <w:szCs w:val="21"/>
        </w:rPr>
        <w:t>曹晓风、陈晓亚、陈学伟</w:t>
      </w:r>
      <w:r w:rsidR="003257C2" w:rsidRPr="00B527C0">
        <w:rPr>
          <w:rFonts w:ascii="Times New Roman" w:eastAsia="微软雅黑" w:hAnsi="Times New Roman" w:cs="Times New Roman"/>
          <w:szCs w:val="21"/>
        </w:rPr>
        <w:t xml:space="preserve"> </w:t>
      </w:r>
      <w:r w:rsidR="003257C2" w:rsidRPr="00B527C0">
        <w:rPr>
          <w:rFonts w:ascii="Times New Roman" w:eastAsia="微软雅黑" w:hAnsi="Times New Roman" w:cs="Times New Roman"/>
          <w:szCs w:val="21"/>
        </w:rPr>
        <w:t>种</w:t>
      </w:r>
      <w:r w:rsidR="003257C2" w:rsidRPr="00B527C0">
        <w:rPr>
          <w:rFonts w:ascii="Times New Roman" w:eastAsia="微软雅黑" w:hAnsi="Times New Roman" w:cs="Times New Roman"/>
          <w:szCs w:val="21"/>
        </w:rPr>
        <w:t xml:space="preserve">  </w:t>
      </w:r>
      <w:r w:rsidR="003257C2" w:rsidRPr="00B527C0">
        <w:rPr>
          <w:rFonts w:ascii="Times New Roman" w:eastAsia="微软雅黑" w:hAnsi="Times New Roman" w:cs="Times New Roman"/>
          <w:szCs w:val="21"/>
        </w:rPr>
        <w:t>康、崔晓峰、巩志忠、顾红雅、韩</w:t>
      </w:r>
      <w:r w:rsidR="003257C2" w:rsidRPr="00B527C0">
        <w:rPr>
          <w:rFonts w:ascii="Times New Roman" w:eastAsia="微软雅黑" w:hAnsi="Times New Roman" w:cs="Times New Roman"/>
          <w:szCs w:val="21"/>
        </w:rPr>
        <w:t xml:space="preserve">  </w:t>
      </w:r>
      <w:r w:rsidR="003257C2" w:rsidRPr="00B527C0">
        <w:rPr>
          <w:rFonts w:ascii="Times New Roman" w:eastAsia="微软雅黑" w:hAnsi="Times New Roman" w:cs="Times New Roman"/>
          <w:szCs w:val="21"/>
        </w:rPr>
        <w:t>斌、郝东云、何光存、姜里文、康振生、黎</w:t>
      </w:r>
      <w:r w:rsidR="003257C2" w:rsidRPr="00B527C0">
        <w:rPr>
          <w:rFonts w:ascii="Times New Roman" w:eastAsia="微软雅黑" w:hAnsi="Times New Roman" w:cs="Times New Roman"/>
          <w:szCs w:val="21"/>
        </w:rPr>
        <w:t xml:space="preserve">  </w:t>
      </w:r>
      <w:r w:rsidR="003257C2" w:rsidRPr="00B527C0">
        <w:rPr>
          <w:rFonts w:ascii="Times New Roman" w:eastAsia="微软雅黑" w:hAnsi="Times New Roman" w:cs="Times New Roman"/>
          <w:szCs w:val="21"/>
        </w:rPr>
        <w:t>家、黎志康、刘建祥、刘耀光、马正强、欧阳亦聃、裴</w:t>
      </w:r>
      <w:r w:rsidR="003257C2" w:rsidRPr="00B527C0">
        <w:rPr>
          <w:rFonts w:ascii="Times New Roman" w:eastAsia="微软雅黑" w:hAnsi="Times New Roman" w:cs="Times New Roman"/>
          <w:szCs w:val="21"/>
        </w:rPr>
        <w:t xml:space="preserve">  </w:t>
      </w:r>
      <w:r w:rsidR="003257C2" w:rsidRPr="00B527C0">
        <w:rPr>
          <w:rFonts w:ascii="Times New Roman" w:eastAsia="微软雅黑" w:hAnsi="Times New Roman" w:cs="Times New Roman"/>
          <w:szCs w:val="21"/>
        </w:rPr>
        <w:t>炎、戚益军、邱丽娟、孙其信、武维华、严建兵、杨淑华、张宪省、左建儒</w:t>
      </w:r>
    </w:p>
    <w:p w14:paraId="047CBE7F" w14:textId="58DB9D36" w:rsidR="00DC50FA" w:rsidRPr="00B527C0" w:rsidRDefault="00967409" w:rsidP="00E87B9B">
      <w:pPr>
        <w:adjustRightInd w:val="0"/>
        <w:snapToGrid w:val="0"/>
        <w:ind w:rightChars="-50" w:right="-105"/>
        <w:rPr>
          <w:rFonts w:ascii="Times New Roman" w:eastAsia="微软雅黑" w:hAnsi="Times New Roman" w:cs="Times New Roman"/>
          <w:b/>
          <w:color w:val="2E74B5" w:themeColor="accent1" w:themeShade="BF"/>
          <w:szCs w:val="21"/>
        </w:rPr>
      </w:pPr>
      <w:r w:rsidRPr="00B527C0">
        <w:rPr>
          <w:rFonts w:ascii="Times New Roman" w:eastAsia="微软雅黑" w:hAnsi="Times New Roman" w:cs="Times New Roman"/>
          <w:b/>
          <w:color w:val="2E74B5" w:themeColor="accent1" w:themeShade="BF"/>
          <w:szCs w:val="21"/>
        </w:rPr>
        <w:t>Program Committee</w:t>
      </w:r>
      <w:r w:rsidRPr="00B527C0">
        <w:rPr>
          <w:rFonts w:ascii="Times New Roman" w:eastAsia="微软雅黑" w:hAnsi="Times New Roman" w:cs="Times New Roman"/>
          <w:b/>
          <w:color w:val="2E74B5" w:themeColor="accent1" w:themeShade="BF"/>
          <w:szCs w:val="21"/>
        </w:rPr>
        <w:t>成员：</w:t>
      </w:r>
      <w:bookmarkEnd w:id="13"/>
      <w:bookmarkEnd w:id="14"/>
      <w:r w:rsidR="003257C2" w:rsidRPr="00B527C0">
        <w:rPr>
          <w:rFonts w:ascii="Times New Roman" w:eastAsia="微软雅黑" w:hAnsi="Times New Roman" w:cs="Times New Roman"/>
          <w:szCs w:val="21"/>
        </w:rPr>
        <w:t>巩志忠、顾红雅、黄三文、田志喜、吴昌银、王佳伟、王晓武、徐明良、严建兵、杨淑华、左建儒</w:t>
      </w:r>
    </w:p>
    <w:p w14:paraId="0DC68F05" w14:textId="6AFD7D18" w:rsidR="00B527C0" w:rsidRPr="00B527C0" w:rsidRDefault="00E87B9B" w:rsidP="00B527C0">
      <w:pPr>
        <w:adjustRightInd w:val="0"/>
        <w:snapToGrid w:val="0"/>
        <w:ind w:rightChars="-50" w:right="-105"/>
        <w:rPr>
          <w:rFonts w:ascii="Times New Roman" w:eastAsia="微软雅黑" w:hAnsi="Times New Roman" w:cs="Times New Roman"/>
          <w:szCs w:val="21"/>
        </w:rPr>
      </w:pPr>
      <w:r w:rsidRPr="00B527C0">
        <w:rPr>
          <w:rFonts w:ascii="Times New Roman" w:eastAsia="微软雅黑" w:hAnsi="Times New Roman" w:cs="Times New Roman"/>
          <w:b/>
          <w:color w:val="2E74B5" w:themeColor="accent1" w:themeShade="BF"/>
          <w:szCs w:val="21"/>
        </w:rPr>
        <w:t>地方组委会：</w:t>
      </w:r>
      <w:r w:rsidR="00B527C0" w:rsidRPr="00B527C0">
        <w:rPr>
          <w:rFonts w:ascii="Times New Roman" w:eastAsia="微软雅黑" w:hAnsi="Times New Roman" w:cs="Times New Roman"/>
          <w:szCs w:val="21"/>
        </w:rPr>
        <w:t>曹坤芳、陈保善、陈玲玲、冯家勋、何龙飞、何新华、何正国、李建雄、李有志、刘云峰、罗继景</w:t>
      </w:r>
    </w:p>
    <w:p w14:paraId="1EC8ED4B" w14:textId="48EED4D1" w:rsidR="000941B5" w:rsidRPr="00B527C0" w:rsidRDefault="003257C2" w:rsidP="00E87B9B">
      <w:pPr>
        <w:adjustRightInd w:val="0"/>
        <w:snapToGrid w:val="0"/>
        <w:ind w:rightChars="-50" w:right="-105"/>
        <w:rPr>
          <w:rFonts w:ascii="Times New Roman" w:eastAsia="微软雅黑" w:hAnsi="Times New Roman" w:cs="Times New Roman"/>
          <w:b/>
          <w:color w:val="2E74B5" w:themeColor="accent1" w:themeShade="BF"/>
          <w:szCs w:val="21"/>
        </w:rPr>
      </w:pPr>
      <w:r w:rsidRPr="00B527C0">
        <w:rPr>
          <w:rFonts w:ascii="Times New Roman" w:eastAsia="微软雅黑" w:hAnsi="Times New Roman" w:cs="Times New Roman"/>
          <w:b/>
          <w:color w:val="2E74B5" w:themeColor="accent1" w:themeShade="BF"/>
          <w:szCs w:val="21"/>
        </w:rPr>
        <w:t>大会</w:t>
      </w:r>
      <w:r w:rsidR="000941B5" w:rsidRPr="00B527C0">
        <w:rPr>
          <w:rFonts w:ascii="Times New Roman" w:eastAsia="微软雅黑" w:hAnsi="Times New Roman" w:cs="Times New Roman"/>
          <w:b/>
          <w:color w:val="2E74B5" w:themeColor="accent1" w:themeShade="BF"/>
          <w:szCs w:val="21"/>
        </w:rPr>
        <w:t>秘书</w:t>
      </w:r>
      <w:r w:rsidRPr="00B527C0">
        <w:rPr>
          <w:rFonts w:ascii="Times New Roman" w:eastAsia="微软雅黑" w:hAnsi="Times New Roman" w:cs="Times New Roman"/>
          <w:b/>
          <w:color w:val="2E74B5" w:themeColor="accent1" w:themeShade="BF"/>
          <w:szCs w:val="21"/>
        </w:rPr>
        <w:t>处</w:t>
      </w:r>
      <w:r w:rsidR="000941B5" w:rsidRPr="00B527C0">
        <w:rPr>
          <w:rFonts w:ascii="Times New Roman" w:eastAsia="微软雅黑" w:hAnsi="Times New Roman" w:cs="Times New Roman"/>
          <w:b/>
          <w:color w:val="2E74B5" w:themeColor="accent1" w:themeShade="BF"/>
          <w:szCs w:val="21"/>
        </w:rPr>
        <w:t>：</w:t>
      </w:r>
      <w:r w:rsidR="00337A13" w:rsidRPr="00B527C0">
        <w:rPr>
          <w:rFonts w:ascii="Times New Roman" w:eastAsia="微软雅黑" w:hAnsi="Times New Roman" w:cs="Times New Roman"/>
          <w:szCs w:val="21"/>
        </w:rPr>
        <w:t>肖景华、于</w:t>
      </w:r>
      <w:r w:rsidR="00337A13" w:rsidRPr="00B527C0">
        <w:rPr>
          <w:rFonts w:ascii="Times New Roman" w:eastAsia="微软雅黑" w:hAnsi="Times New Roman" w:cs="Times New Roman"/>
          <w:szCs w:val="21"/>
        </w:rPr>
        <w:t xml:space="preserve">  </w:t>
      </w:r>
      <w:r w:rsidR="00337A13" w:rsidRPr="00B527C0">
        <w:rPr>
          <w:rFonts w:ascii="Times New Roman" w:eastAsia="微软雅黑" w:hAnsi="Times New Roman" w:cs="Times New Roman"/>
          <w:szCs w:val="21"/>
        </w:rPr>
        <w:t>昕</w:t>
      </w:r>
      <w:r w:rsidR="00337A13">
        <w:rPr>
          <w:rFonts w:ascii="Times New Roman" w:eastAsia="微软雅黑" w:hAnsi="Times New Roman" w:cs="Times New Roman" w:hint="eastAsia"/>
          <w:szCs w:val="21"/>
        </w:rPr>
        <w:t>、</w:t>
      </w:r>
      <w:r w:rsidR="00337A13" w:rsidRPr="00B527C0">
        <w:rPr>
          <w:rFonts w:ascii="Times New Roman" w:eastAsia="微软雅黑" w:hAnsi="Times New Roman" w:cs="Times New Roman"/>
          <w:szCs w:val="21"/>
        </w:rPr>
        <w:t>任</w:t>
      </w:r>
      <w:r w:rsidR="00337A13" w:rsidRPr="00B527C0">
        <w:rPr>
          <w:rFonts w:ascii="Times New Roman" w:eastAsia="微软雅黑" w:hAnsi="Times New Roman" w:cs="Times New Roman"/>
          <w:szCs w:val="21"/>
        </w:rPr>
        <w:t xml:space="preserve">  </w:t>
      </w:r>
      <w:r w:rsidR="00337A13" w:rsidRPr="00B527C0">
        <w:rPr>
          <w:rFonts w:ascii="Times New Roman" w:eastAsia="微软雅黑" w:hAnsi="Times New Roman" w:cs="Times New Roman"/>
          <w:szCs w:val="21"/>
        </w:rPr>
        <w:t>静、肖明杰、蒙</w:t>
      </w:r>
      <w:r w:rsidR="00337A13" w:rsidRPr="00B527C0">
        <w:rPr>
          <w:rFonts w:ascii="Times New Roman" w:eastAsia="微软雅黑" w:hAnsi="Times New Roman" w:cs="Times New Roman"/>
          <w:szCs w:val="21"/>
        </w:rPr>
        <w:t xml:space="preserve">  </w:t>
      </w:r>
      <w:r w:rsidR="00337A13" w:rsidRPr="00B527C0">
        <w:rPr>
          <w:rFonts w:ascii="Times New Roman" w:eastAsia="微软雅黑" w:hAnsi="Times New Roman" w:cs="Times New Roman"/>
          <w:szCs w:val="21"/>
        </w:rPr>
        <w:t>冰、</w:t>
      </w:r>
      <w:r w:rsidR="00B527C0" w:rsidRPr="00B527C0">
        <w:rPr>
          <w:rFonts w:ascii="Times New Roman" w:eastAsia="微软雅黑" w:hAnsi="Times New Roman" w:cs="Times New Roman"/>
          <w:szCs w:val="21"/>
        </w:rPr>
        <w:t>黄</w:t>
      </w:r>
      <w:r w:rsidR="00B527C0" w:rsidRPr="00B527C0">
        <w:rPr>
          <w:rFonts w:ascii="Times New Roman" w:eastAsia="微软雅黑" w:hAnsi="Times New Roman" w:cs="Times New Roman"/>
          <w:szCs w:val="21"/>
        </w:rPr>
        <w:t xml:space="preserve">  </w:t>
      </w:r>
      <w:r w:rsidR="00B527C0" w:rsidRPr="00B527C0">
        <w:rPr>
          <w:rFonts w:ascii="Times New Roman" w:eastAsia="微软雅黑" w:hAnsi="Times New Roman" w:cs="Times New Roman"/>
          <w:szCs w:val="21"/>
        </w:rPr>
        <w:t>婧</w:t>
      </w:r>
    </w:p>
    <w:p w14:paraId="29743BB3" w14:textId="77777777" w:rsidR="00E87B9B" w:rsidRPr="00B527C0" w:rsidRDefault="00E87B9B" w:rsidP="00E87B9B">
      <w:pPr>
        <w:adjustRightInd w:val="0"/>
        <w:snapToGrid w:val="0"/>
        <w:rPr>
          <w:rFonts w:ascii="Times New Roman" w:eastAsia="微软雅黑" w:hAnsi="Times New Roman" w:cs="Times New Roman"/>
          <w:szCs w:val="21"/>
        </w:rPr>
      </w:pPr>
    </w:p>
    <w:p w14:paraId="53E4D8D6" w14:textId="77777777" w:rsidR="003C3933" w:rsidRDefault="000941B5" w:rsidP="00E87B9B">
      <w:pPr>
        <w:adjustRightInd w:val="0"/>
        <w:snapToGrid w:val="0"/>
        <w:ind w:rightChars="-50" w:right="-105"/>
        <w:rPr>
          <w:rFonts w:ascii="Times New Roman" w:eastAsia="微软雅黑" w:hAnsi="Times New Roman" w:cs="Times New Roman"/>
          <w:b/>
          <w:color w:val="2E74B5" w:themeColor="accent1" w:themeShade="BF"/>
          <w:szCs w:val="21"/>
        </w:rPr>
      </w:pPr>
      <w:r w:rsidRPr="00B527C0">
        <w:rPr>
          <w:rFonts w:ascii="Times New Roman" w:eastAsia="微软雅黑" w:hAnsi="Times New Roman" w:cs="Times New Roman"/>
          <w:b/>
          <w:color w:val="2E74B5" w:themeColor="accent1" w:themeShade="BF"/>
          <w:szCs w:val="21"/>
        </w:rPr>
        <w:t>已</w:t>
      </w:r>
      <w:r w:rsidR="00AA0465" w:rsidRPr="00B527C0">
        <w:rPr>
          <w:rFonts w:ascii="Times New Roman" w:eastAsia="微软雅黑" w:hAnsi="Times New Roman" w:cs="Times New Roman"/>
          <w:b/>
          <w:color w:val="2E74B5" w:themeColor="accent1" w:themeShade="BF"/>
          <w:szCs w:val="21"/>
        </w:rPr>
        <w:t>接受</w:t>
      </w:r>
      <w:r w:rsidRPr="00B527C0">
        <w:rPr>
          <w:rFonts w:ascii="Times New Roman" w:eastAsia="微软雅黑" w:hAnsi="Times New Roman" w:cs="Times New Roman"/>
          <w:b/>
          <w:color w:val="2E74B5" w:themeColor="accent1" w:themeShade="BF"/>
          <w:szCs w:val="21"/>
        </w:rPr>
        <w:t>邀请</w:t>
      </w:r>
      <w:r w:rsidR="00AA0465" w:rsidRPr="00B527C0">
        <w:rPr>
          <w:rFonts w:ascii="Times New Roman" w:eastAsia="微软雅黑" w:hAnsi="Times New Roman" w:cs="Times New Roman"/>
          <w:b/>
          <w:color w:val="2E74B5" w:themeColor="accent1" w:themeShade="BF"/>
          <w:szCs w:val="21"/>
        </w:rPr>
        <w:t>大会</w:t>
      </w:r>
      <w:r w:rsidR="0047015A" w:rsidRPr="00B527C0">
        <w:rPr>
          <w:rFonts w:ascii="Times New Roman" w:eastAsia="微软雅黑" w:hAnsi="Times New Roman" w:cs="Times New Roman"/>
          <w:b/>
          <w:color w:val="2E74B5" w:themeColor="accent1" w:themeShade="BF"/>
          <w:szCs w:val="21"/>
        </w:rPr>
        <w:t>报告人：</w:t>
      </w:r>
    </w:p>
    <w:p w14:paraId="1EAFE640" w14:textId="77777777" w:rsidR="003C3933" w:rsidRPr="00B527C0" w:rsidRDefault="00936FE1" w:rsidP="00E87B9B">
      <w:pPr>
        <w:adjustRightInd w:val="0"/>
        <w:snapToGrid w:val="0"/>
        <w:ind w:rightChars="-50" w:right="-105"/>
        <w:rPr>
          <w:rFonts w:ascii="Times New Roman" w:eastAsia="微软雅黑" w:hAnsi="Times New Roman" w:cs="Times New Roman"/>
          <w:szCs w:val="21"/>
        </w:rPr>
      </w:pPr>
      <w:r w:rsidRPr="00B527C0">
        <w:rPr>
          <w:rFonts w:ascii="Times New Roman" w:eastAsia="微软雅黑" w:hAnsi="Times New Roman" w:cs="Times New Roman"/>
          <w:szCs w:val="21"/>
        </w:rPr>
        <w:t xml:space="preserve"> </w:t>
      </w:r>
    </w:p>
    <w:tbl>
      <w:tblPr>
        <w:tblStyle w:val="af1"/>
        <w:tblW w:w="9072" w:type="dxa"/>
        <w:tblLook w:val="04A0" w:firstRow="1" w:lastRow="0" w:firstColumn="1" w:lastColumn="0" w:noHBand="0" w:noVBand="1"/>
      </w:tblPr>
      <w:tblGrid>
        <w:gridCol w:w="614"/>
        <w:gridCol w:w="1224"/>
        <w:gridCol w:w="2835"/>
        <w:gridCol w:w="4399"/>
      </w:tblGrid>
      <w:tr w:rsidR="003C3933" w:rsidRPr="003C3933" w14:paraId="3450DFAA" w14:textId="77777777" w:rsidTr="003C3933">
        <w:tc>
          <w:tcPr>
            <w:tcW w:w="614" w:type="dxa"/>
            <w:vAlign w:val="center"/>
          </w:tcPr>
          <w:p w14:paraId="5D20DD38" w14:textId="77777777" w:rsidR="003C3933" w:rsidRPr="003C3933" w:rsidRDefault="003C3933" w:rsidP="003C3933">
            <w:pPr>
              <w:adjustRightInd w:val="0"/>
              <w:snapToGrid w:val="0"/>
              <w:jc w:val="center"/>
              <w:rPr>
                <w:rFonts w:ascii="Times New Roman" w:eastAsia="微软雅黑" w:hAnsi="Times New Roman" w:cs="Times New Roman"/>
                <w:b/>
                <w:szCs w:val="21"/>
              </w:rPr>
            </w:pPr>
          </w:p>
          <w:p w14:paraId="50D3A17B" w14:textId="77777777" w:rsidR="003C3933" w:rsidRPr="003C3933" w:rsidRDefault="003C3933" w:rsidP="003C3933">
            <w:pPr>
              <w:adjustRightInd w:val="0"/>
              <w:snapToGrid w:val="0"/>
              <w:jc w:val="center"/>
              <w:rPr>
                <w:rFonts w:ascii="Times New Roman" w:eastAsia="微软雅黑" w:hAnsi="Times New Roman" w:cs="Times New Roman"/>
                <w:b/>
                <w:szCs w:val="21"/>
              </w:rPr>
            </w:pPr>
          </w:p>
        </w:tc>
        <w:tc>
          <w:tcPr>
            <w:tcW w:w="1224" w:type="dxa"/>
            <w:vAlign w:val="center"/>
          </w:tcPr>
          <w:p w14:paraId="61E6DA5A" w14:textId="77777777" w:rsidR="003C3933" w:rsidRPr="003C3933" w:rsidRDefault="003C3933" w:rsidP="003C3933">
            <w:pPr>
              <w:adjustRightInd w:val="0"/>
              <w:snapToGrid w:val="0"/>
              <w:jc w:val="center"/>
              <w:rPr>
                <w:rFonts w:ascii="Times New Roman" w:eastAsia="微软雅黑" w:hAnsi="Times New Roman" w:cs="Times New Roman"/>
                <w:b/>
                <w:szCs w:val="21"/>
              </w:rPr>
            </w:pPr>
            <w:r w:rsidRPr="003C3933">
              <w:rPr>
                <w:rFonts w:ascii="Times New Roman" w:eastAsia="微软雅黑" w:hAnsi="Times New Roman" w:cs="Times New Roman"/>
                <w:b/>
                <w:szCs w:val="21"/>
              </w:rPr>
              <w:t>姓名</w:t>
            </w:r>
          </w:p>
        </w:tc>
        <w:tc>
          <w:tcPr>
            <w:tcW w:w="2835" w:type="dxa"/>
            <w:vAlign w:val="center"/>
          </w:tcPr>
          <w:p w14:paraId="70539365" w14:textId="77777777" w:rsidR="003C3933" w:rsidRPr="003C3933" w:rsidRDefault="003C3933" w:rsidP="003C3933">
            <w:pPr>
              <w:adjustRightInd w:val="0"/>
              <w:snapToGrid w:val="0"/>
              <w:jc w:val="center"/>
              <w:rPr>
                <w:rFonts w:ascii="Times New Roman" w:eastAsia="微软雅黑" w:hAnsi="Times New Roman" w:cs="Times New Roman"/>
                <w:b/>
                <w:szCs w:val="21"/>
              </w:rPr>
            </w:pPr>
            <w:r w:rsidRPr="003C3933">
              <w:rPr>
                <w:rFonts w:ascii="Times New Roman" w:eastAsia="微软雅黑" w:hAnsi="Times New Roman" w:cs="Times New Roman"/>
                <w:b/>
                <w:szCs w:val="21"/>
              </w:rPr>
              <w:t>单位</w:t>
            </w:r>
          </w:p>
        </w:tc>
        <w:tc>
          <w:tcPr>
            <w:tcW w:w="4399" w:type="dxa"/>
            <w:vAlign w:val="center"/>
          </w:tcPr>
          <w:p w14:paraId="514A8EB0" w14:textId="77777777" w:rsidR="003C3933" w:rsidRPr="003C3933" w:rsidRDefault="003C3933" w:rsidP="003C3933">
            <w:pPr>
              <w:adjustRightInd w:val="0"/>
              <w:snapToGrid w:val="0"/>
              <w:jc w:val="center"/>
              <w:rPr>
                <w:rFonts w:ascii="Times New Roman" w:eastAsia="微软雅黑" w:hAnsi="Times New Roman" w:cs="Times New Roman"/>
                <w:b/>
                <w:szCs w:val="21"/>
              </w:rPr>
            </w:pPr>
            <w:r w:rsidRPr="003C3933">
              <w:rPr>
                <w:rFonts w:ascii="Times New Roman" w:eastAsia="微软雅黑" w:hAnsi="Times New Roman" w:cs="Times New Roman"/>
                <w:b/>
                <w:szCs w:val="21"/>
              </w:rPr>
              <w:t>报告题目</w:t>
            </w:r>
          </w:p>
        </w:tc>
      </w:tr>
      <w:tr w:rsidR="003C3933" w:rsidRPr="003C3933" w14:paraId="59B3DC66" w14:textId="77777777" w:rsidTr="003C3933">
        <w:tc>
          <w:tcPr>
            <w:tcW w:w="614" w:type="dxa"/>
            <w:vAlign w:val="center"/>
          </w:tcPr>
          <w:p w14:paraId="1DA13B8D" w14:textId="77777777" w:rsidR="003C3933" w:rsidRPr="003C3933" w:rsidRDefault="003C3933" w:rsidP="003C3933">
            <w:pPr>
              <w:pStyle w:val="af2"/>
              <w:numPr>
                <w:ilvl w:val="0"/>
                <w:numId w:val="4"/>
              </w:numPr>
              <w:adjustRightInd w:val="0"/>
              <w:snapToGrid w:val="0"/>
              <w:ind w:firstLineChars="0"/>
              <w:jc w:val="center"/>
              <w:rPr>
                <w:rFonts w:ascii="Times New Roman" w:eastAsia="微软雅黑" w:hAnsi="Times New Roman" w:cs="Times New Roman"/>
                <w:bCs/>
                <w:szCs w:val="21"/>
              </w:rPr>
            </w:pPr>
          </w:p>
        </w:tc>
        <w:tc>
          <w:tcPr>
            <w:tcW w:w="1224" w:type="dxa"/>
            <w:vAlign w:val="center"/>
          </w:tcPr>
          <w:p w14:paraId="4D764BF1" w14:textId="77777777" w:rsidR="003C3933" w:rsidRPr="003C3933" w:rsidRDefault="003C3933" w:rsidP="003C3933">
            <w:pPr>
              <w:adjustRightInd w:val="0"/>
              <w:snapToGrid w:val="0"/>
              <w:jc w:val="center"/>
              <w:rPr>
                <w:rFonts w:ascii="Times New Roman" w:eastAsia="微软雅黑" w:hAnsi="Times New Roman" w:cs="Times New Roman"/>
                <w:bCs/>
                <w:szCs w:val="21"/>
              </w:rPr>
            </w:pPr>
            <w:r w:rsidRPr="003C3933">
              <w:rPr>
                <w:rFonts w:ascii="Times New Roman" w:eastAsia="微软雅黑" w:hAnsi="Times New Roman" w:cs="Times New Roman"/>
                <w:bCs/>
                <w:szCs w:val="21"/>
              </w:rPr>
              <w:t>陈立余</w:t>
            </w:r>
          </w:p>
        </w:tc>
        <w:tc>
          <w:tcPr>
            <w:tcW w:w="2835" w:type="dxa"/>
            <w:vAlign w:val="center"/>
          </w:tcPr>
          <w:p w14:paraId="4E4C2D79" w14:textId="77777777" w:rsidR="003C3933" w:rsidRPr="003C3933" w:rsidRDefault="003C3933" w:rsidP="003C3933">
            <w:pPr>
              <w:adjustRightInd w:val="0"/>
              <w:snapToGrid w:val="0"/>
              <w:jc w:val="center"/>
              <w:rPr>
                <w:rFonts w:ascii="Times New Roman" w:eastAsia="微软雅黑" w:hAnsi="Times New Roman" w:cs="Times New Roman"/>
                <w:bCs/>
                <w:szCs w:val="21"/>
              </w:rPr>
            </w:pPr>
            <w:r w:rsidRPr="003C3933">
              <w:rPr>
                <w:rFonts w:ascii="Times New Roman" w:eastAsia="微软雅黑" w:hAnsi="Times New Roman" w:cs="Times New Roman"/>
                <w:bCs/>
                <w:szCs w:val="21"/>
              </w:rPr>
              <w:t>福建农林大学</w:t>
            </w:r>
          </w:p>
        </w:tc>
        <w:tc>
          <w:tcPr>
            <w:tcW w:w="4399" w:type="dxa"/>
            <w:vAlign w:val="center"/>
          </w:tcPr>
          <w:p w14:paraId="5B795B63" w14:textId="77777777" w:rsidR="003C3933" w:rsidRPr="003C3933" w:rsidRDefault="003C3933" w:rsidP="003C3933">
            <w:pPr>
              <w:autoSpaceDE w:val="0"/>
              <w:autoSpaceDN w:val="0"/>
              <w:adjustRightInd w:val="0"/>
              <w:snapToGrid w:val="0"/>
              <w:jc w:val="left"/>
              <w:rPr>
                <w:rFonts w:ascii="Times New Roman" w:eastAsia="微软雅黑" w:hAnsi="Times New Roman" w:cs="Times New Roman"/>
                <w:bCs/>
                <w:kern w:val="0"/>
                <w:szCs w:val="21"/>
              </w:rPr>
            </w:pPr>
            <w:r w:rsidRPr="003C3933">
              <w:rPr>
                <w:rFonts w:ascii="Times New Roman" w:eastAsia="微软雅黑" w:hAnsi="Times New Roman" w:cs="Times New Roman"/>
                <w:bCs/>
                <w:kern w:val="0"/>
                <w:szCs w:val="21"/>
              </w:rPr>
              <w:t xml:space="preserve">The red pineapple genome and the domestication of clonally propagated plants </w:t>
            </w:r>
          </w:p>
        </w:tc>
      </w:tr>
      <w:tr w:rsidR="003C3933" w:rsidRPr="003C3933" w14:paraId="1CB02C22" w14:textId="77777777" w:rsidTr="003C3933">
        <w:tc>
          <w:tcPr>
            <w:tcW w:w="614" w:type="dxa"/>
            <w:vAlign w:val="center"/>
          </w:tcPr>
          <w:p w14:paraId="641B236C" w14:textId="77777777" w:rsidR="003C3933" w:rsidRPr="003C3933" w:rsidRDefault="003C3933" w:rsidP="003C3933">
            <w:pPr>
              <w:pStyle w:val="af2"/>
              <w:numPr>
                <w:ilvl w:val="0"/>
                <w:numId w:val="4"/>
              </w:numPr>
              <w:adjustRightInd w:val="0"/>
              <w:snapToGrid w:val="0"/>
              <w:ind w:firstLineChars="0"/>
              <w:jc w:val="center"/>
              <w:rPr>
                <w:rFonts w:ascii="Times New Roman" w:eastAsia="微软雅黑" w:hAnsi="Times New Roman" w:cs="Times New Roman"/>
                <w:bCs/>
                <w:szCs w:val="21"/>
              </w:rPr>
            </w:pPr>
          </w:p>
        </w:tc>
        <w:tc>
          <w:tcPr>
            <w:tcW w:w="1224" w:type="dxa"/>
            <w:vAlign w:val="center"/>
          </w:tcPr>
          <w:p w14:paraId="002AD56F" w14:textId="77777777" w:rsidR="003C3933" w:rsidRPr="003C3933" w:rsidRDefault="003C3933" w:rsidP="003C3933">
            <w:pPr>
              <w:pStyle w:val="af3"/>
              <w:adjustRightInd w:val="0"/>
              <w:snapToGrid w:val="0"/>
              <w:jc w:val="center"/>
              <w:rPr>
                <w:rFonts w:ascii="Times New Roman" w:eastAsia="微软雅黑" w:hAnsi="Times New Roman" w:cs="Times New Roman"/>
                <w:bCs/>
                <w:sz w:val="21"/>
              </w:rPr>
            </w:pPr>
            <w:r w:rsidRPr="003C3933">
              <w:rPr>
                <w:rFonts w:ascii="Times New Roman" w:eastAsia="微软雅黑" w:hAnsi="Times New Roman" w:cs="Times New Roman"/>
                <w:bCs/>
                <w:kern w:val="0"/>
                <w:sz w:val="21"/>
              </w:rPr>
              <w:t>陈玲玲</w:t>
            </w:r>
          </w:p>
        </w:tc>
        <w:tc>
          <w:tcPr>
            <w:tcW w:w="2835" w:type="dxa"/>
            <w:vAlign w:val="center"/>
          </w:tcPr>
          <w:p w14:paraId="064AA5B8" w14:textId="77777777" w:rsidR="003C3933" w:rsidRPr="003C3933" w:rsidRDefault="003C3933" w:rsidP="003C3933">
            <w:pPr>
              <w:pStyle w:val="af3"/>
              <w:adjustRightInd w:val="0"/>
              <w:snapToGrid w:val="0"/>
              <w:jc w:val="center"/>
              <w:rPr>
                <w:rFonts w:ascii="Times New Roman" w:eastAsia="微软雅黑" w:hAnsi="Times New Roman" w:cs="Times New Roman"/>
                <w:bCs/>
                <w:sz w:val="21"/>
              </w:rPr>
            </w:pPr>
            <w:r w:rsidRPr="003C3933">
              <w:rPr>
                <w:rFonts w:ascii="Times New Roman" w:eastAsia="微软雅黑" w:hAnsi="Times New Roman" w:cs="Times New Roman"/>
                <w:bCs/>
                <w:kern w:val="0"/>
                <w:sz w:val="21"/>
              </w:rPr>
              <w:t>广西大学</w:t>
            </w:r>
          </w:p>
        </w:tc>
        <w:tc>
          <w:tcPr>
            <w:tcW w:w="4399" w:type="dxa"/>
            <w:vAlign w:val="center"/>
          </w:tcPr>
          <w:p w14:paraId="78C445A1" w14:textId="3D3F3401" w:rsidR="003C3933" w:rsidRPr="003C3933" w:rsidRDefault="003C3933" w:rsidP="00394E9E">
            <w:pPr>
              <w:autoSpaceDE w:val="0"/>
              <w:autoSpaceDN w:val="0"/>
              <w:adjustRightInd w:val="0"/>
              <w:snapToGrid w:val="0"/>
              <w:jc w:val="left"/>
              <w:rPr>
                <w:rFonts w:ascii="Times New Roman" w:eastAsia="微软雅黑" w:hAnsi="Times New Roman" w:cs="Times New Roman"/>
                <w:bCs/>
                <w:kern w:val="0"/>
                <w:szCs w:val="21"/>
              </w:rPr>
            </w:pPr>
            <w:r w:rsidRPr="003C3933">
              <w:rPr>
                <w:rFonts w:ascii="Times New Roman" w:eastAsia="微软雅黑" w:hAnsi="Times New Roman" w:cs="Times New Roman"/>
                <w:bCs/>
                <w:kern w:val="0"/>
                <w:szCs w:val="21"/>
              </w:rPr>
              <w:t xml:space="preserve">Constructing </w:t>
            </w:r>
            <w:r w:rsidR="00394E9E">
              <w:rPr>
                <w:rFonts w:ascii="Times New Roman" w:eastAsia="微软雅黑" w:hAnsi="Times New Roman" w:cs="Times New Roman"/>
                <w:bCs/>
                <w:kern w:val="0"/>
                <w:szCs w:val="21"/>
              </w:rPr>
              <w:t>g</w:t>
            </w:r>
            <w:r w:rsidRPr="003C3933">
              <w:rPr>
                <w:rFonts w:ascii="Times New Roman" w:eastAsia="微软雅黑" w:hAnsi="Times New Roman" w:cs="Times New Roman"/>
                <w:bCs/>
                <w:kern w:val="0"/>
                <w:szCs w:val="21"/>
              </w:rPr>
              <w:t xml:space="preserve">ap-free genome and pan-genome in crops </w:t>
            </w:r>
          </w:p>
        </w:tc>
      </w:tr>
      <w:tr w:rsidR="003C3933" w:rsidRPr="003C3933" w14:paraId="7009CC78" w14:textId="77777777" w:rsidTr="003C3933">
        <w:tc>
          <w:tcPr>
            <w:tcW w:w="614" w:type="dxa"/>
            <w:vAlign w:val="center"/>
          </w:tcPr>
          <w:p w14:paraId="2D99E49A" w14:textId="77777777" w:rsidR="003C3933" w:rsidRPr="003C3933" w:rsidRDefault="003C3933" w:rsidP="003C3933">
            <w:pPr>
              <w:pStyle w:val="af2"/>
              <w:numPr>
                <w:ilvl w:val="0"/>
                <w:numId w:val="4"/>
              </w:numPr>
              <w:adjustRightInd w:val="0"/>
              <w:snapToGrid w:val="0"/>
              <w:ind w:firstLineChars="0"/>
              <w:jc w:val="center"/>
              <w:rPr>
                <w:rFonts w:ascii="Times New Roman" w:eastAsia="微软雅黑" w:hAnsi="Times New Roman" w:cs="Times New Roman"/>
                <w:bCs/>
                <w:szCs w:val="21"/>
              </w:rPr>
            </w:pPr>
          </w:p>
        </w:tc>
        <w:tc>
          <w:tcPr>
            <w:tcW w:w="1224" w:type="dxa"/>
            <w:vAlign w:val="center"/>
          </w:tcPr>
          <w:p w14:paraId="03E3B008" w14:textId="77777777" w:rsidR="003C3933" w:rsidRPr="003C3933" w:rsidRDefault="003C3933" w:rsidP="003C3933">
            <w:pPr>
              <w:adjustRightInd w:val="0"/>
              <w:snapToGrid w:val="0"/>
              <w:jc w:val="center"/>
              <w:rPr>
                <w:rFonts w:ascii="Times New Roman" w:eastAsia="微软雅黑" w:hAnsi="Times New Roman" w:cs="Times New Roman"/>
                <w:bCs/>
                <w:szCs w:val="21"/>
              </w:rPr>
            </w:pPr>
            <w:r w:rsidRPr="003C3933">
              <w:rPr>
                <w:rFonts w:ascii="Times New Roman" w:eastAsia="微软雅黑" w:hAnsi="Times New Roman" w:cs="Times New Roman"/>
                <w:bCs/>
                <w:szCs w:val="21"/>
              </w:rPr>
              <w:t>傅向东</w:t>
            </w:r>
          </w:p>
        </w:tc>
        <w:tc>
          <w:tcPr>
            <w:tcW w:w="2835" w:type="dxa"/>
            <w:vAlign w:val="center"/>
          </w:tcPr>
          <w:p w14:paraId="50E4CC57" w14:textId="77777777" w:rsidR="003C3933" w:rsidRPr="003C3933" w:rsidRDefault="003C3933" w:rsidP="003C3933">
            <w:pPr>
              <w:adjustRightInd w:val="0"/>
              <w:snapToGrid w:val="0"/>
              <w:jc w:val="center"/>
              <w:rPr>
                <w:rFonts w:ascii="Times New Roman" w:eastAsia="微软雅黑" w:hAnsi="Times New Roman" w:cs="Times New Roman"/>
                <w:bCs/>
                <w:szCs w:val="21"/>
              </w:rPr>
            </w:pPr>
            <w:r w:rsidRPr="003C3933">
              <w:rPr>
                <w:rFonts w:ascii="Times New Roman" w:eastAsia="微软雅黑" w:hAnsi="Times New Roman" w:cs="Times New Roman"/>
                <w:bCs/>
                <w:szCs w:val="21"/>
              </w:rPr>
              <w:t>中国科学院遗传与发育生物学研究所</w:t>
            </w:r>
          </w:p>
        </w:tc>
        <w:tc>
          <w:tcPr>
            <w:tcW w:w="4399" w:type="dxa"/>
            <w:vAlign w:val="center"/>
          </w:tcPr>
          <w:p w14:paraId="7480109A" w14:textId="77777777" w:rsidR="003C3933" w:rsidRPr="003C3933" w:rsidRDefault="003C3933" w:rsidP="003C3933">
            <w:pPr>
              <w:autoSpaceDE w:val="0"/>
              <w:autoSpaceDN w:val="0"/>
              <w:adjustRightInd w:val="0"/>
              <w:snapToGrid w:val="0"/>
              <w:jc w:val="left"/>
              <w:rPr>
                <w:rFonts w:ascii="Times New Roman" w:eastAsia="微软雅黑" w:hAnsi="Times New Roman" w:cs="Times New Roman"/>
                <w:bCs/>
                <w:kern w:val="0"/>
                <w:szCs w:val="21"/>
              </w:rPr>
            </w:pPr>
            <w:r w:rsidRPr="003C3933">
              <w:rPr>
                <w:rFonts w:ascii="Times New Roman" w:eastAsia="微软雅黑" w:hAnsi="Times New Roman" w:cs="Times New Roman"/>
                <w:bCs/>
                <w:kern w:val="0"/>
                <w:szCs w:val="21"/>
              </w:rPr>
              <w:t>Improving nitrogen use efficiency towards sustainable green revolution</w:t>
            </w:r>
          </w:p>
        </w:tc>
      </w:tr>
      <w:tr w:rsidR="003C3933" w:rsidRPr="003C3933" w14:paraId="3D9C6523" w14:textId="77777777" w:rsidTr="003C3933">
        <w:tc>
          <w:tcPr>
            <w:tcW w:w="614" w:type="dxa"/>
            <w:vAlign w:val="center"/>
          </w:tcPr>
          <w:p w14:paraId="42F6006B" w14:textId="77777777" w:rsidR="003C3933" w:rsidRPr="003C3933" w:rsidRDefault="003C3933" w:rsidP="003C3933">
            <w:pPr>
              <w:pStyle w:val="af2"/>
              <w:numPr>
                <w:ilvl w:val="0"/>
                <w:numId w:val="4"/>
              </w:numPr>
              <w:adjustRightInd w:val="0"/>
              <w:snapToGrid w:val="0"/>
              <w:ind w:firstLineChars="0"/>
              <w:jc w:val="center"/>
              <w:rPr>
                <w:rFonts w:ascii="Times New Roman" w:eastAsia="微软雅黑" w:hAnsi="Times New Roman" w:cs="Times New Roman"/>
                <w:bCs/>
                <w:szCs w:val="21"/>
              </w:rPr>
            </w:pPr>
          </w:p>
        </w:tc>
        <w:tc>
          <w:tcPr>
            <w:tcW w:w="1224" w:type="dxa"/>
            <w:vAlign w:val="center"/>
          </w:tcPr>
          <w:p w14:paraId="727AE734" w14:textId="77777777" w:rsidR="003C3933" w:rsidRPr="003C3933" w:rsidRDefault="003C3933" w:rsidP="003C3933">
            <w:pPr>
              <w:adjustRightInd w:val="0"/>
              <w:snapToGrid w:val="0"/>
              <w:jc w:val="center"/>
              <w:rPr>
                <w:rFonts w:ascii="Times New Roman" w:eastAsia="微软雅黑" w:hAnsi="Times New Roman" w:cs="Times New Roman"/>
                <w:bCs/>
                <w:szCs w:val="21"/>
              </w:rPr>
            </w:pPr>
            <w:r w:rsidRPr="003C3933">
              <w:rPr>
                <w:rFonts w:ascii="Times New Roman" w:eastAsia="微软雅黑" w:hAnsi="Times New Roman" w:cs="Times New Roman"/>
                <w:bCs/>
                <w:szCs w:val="21"/>
              </w:rPr>
              <w:t>高彩霞</w:t>
            </w:r>
          </w:p>
        </w:tc>
        <w:tc>
          <w:tcPr>
            <w:tcW w:w="2835" w:type="dxa"/>
            <w:vAlign w:val="center"/>
          </w:tcPr>
          <w:p w14:paraId="7004AA07" w14:textId="77777777" w:rsidR="003C3933" w:rsidRPr="003C3933" w:rsidRDefault="003C3933" w:rsidP="003C3933">
            <w:pPr>
              <w:adjustRightInd w:val="0"/>
              <w:snapToGrid w:val="0"/>
              <w:jc w:val="center"/>
              <w:rPr>
                <w:rFonts w:ascii="Times New Roman" w:eastAsia="微软雅黑" w:hAnsi="Times New Roman" w:cs="Times New Roman"/>
                <w:bCs/>
                <w:szCs w:val="21"/>
              </w:rPr>
            </w:pPr>
            <w:r w:rsidRPr="003C3933">
              <w:rPr>
                <w:rFonts w:ascii="Times New Roman" w:eastAsia="微软雅黑" w:hAnsi="Times New Roman" w:cs="Times New Roman"/>
                <w:bCs/>
                <w:szCs w:val="21"/>
              </w:rPr>
              <w:t>中国科学院遗传与发育生物学研究所</w:t>
            </w:r>
          </w:p>
        </w:tc>
        <w:tc>
          <w:tcPr>
            <w:tcW w:w="4399" w:type="dxa"/>
            <w:vAlign w:val="center"/>
          </w:tcPr>
          <w:p w14:paraId="7DFBBD5C" w14:textId="66DD5D49" w:rsidR="003C3933" w:rsidRPr="003C3933" w:rsidRDefault="003C3933" w:rsidP="00394E9E">
            <w:pPr>
              <w:autoSpaceDE w:val="0"/>
              <w:autoSpaceDN w:val="0"/>
              <w:adjustRightInd w:val="0"/>
              <w:snapToGrid w:val="0"/>
              <w:jc w:val="left"/>
              <w:rPr>
                <w:rFonts w:ascii="Times New Roman" w:eastAsia="微软雅黑" w:hAnsi="Times New Roman" w:cs="Times New Roman"/>
                <w:bCs/>
                <w:kern w:val="0"/>
                <w:szCs w:val="21"/>
              </w:rPr>
            </w:pPr>
            <w:r w:rsidRPr="003C3933">
              <w:rPr>
                <w:rFonts w:ascii="Times New Roman" w:eastAsia="微软雅黑" w:hAnsi="Times New Roman" w:cs="Times New Roman"/>
                <w:bCs/>
                <w:kern w:val="0"/>
                <w:szCs w:val="21"/>
              </w:rPr>
              <w:t xml:space="preserve">Next </w:t>
            </w:r>
            <w:r w:rsidR="00394E9E">
              <w:rPr>
                <w:rFonts w:ascii="Times New Roman" w:eastAsia="微软雅黑" w:hAnsi="Times New Roman" w:cs="Times New Roman"/>
                <w:bCs/>
                <w:kern w:val="0"/>
                <w:szCs w:val="21"/>
              </w:rPr>
              <w:t>g</w:t>
            </w:r>
            <w:r w:rsidRPr="003C3933">
              <w:rPr>
                <w:rFonts w:ascii="Times New Roman" w:eastAsia="微软雅黑" w:hAnsi="Times New Roman" w:cs="Times New Roman"/>
                <w:bCs/>
                <w:kern w:val="0"/>
                <w:szCs w:val="21"/>
              </w:rPr>
              <w:t xml:space="preserve">eneration CRISPR </w:t>
            </w:r>
            <w:r w:rsidR="00394E9E">
              <w:rPr>
                <w:rFonts w:ascii="Times New Roman" w:eastAsia="微软雅黑" w:hAnsi="Times New Roman" w:cs="Times New Roman"/>
                <w:bCs/>
                <w:kern w:val="0"/>
                <w:szCs w:val="21"/>
              </w:rPr>
              <w:t>t</w:t>
            </w:r>
            <w:r w:rsidRPr="003C3933">
              <w:rPr>
                <w:rFonts w:ascii="Times New Roman" w:eastAsia="微软雅黑" w:hAnsi="Times New Roman" w:cs="Times New Roman"/>
                <w:bCs/>
                <w:kern w:val="0"/>
                <w:szCs w:val="21"/>
              </w:rPr>
              <w:t xml:space="preserve">echnologies and </w:t>
            </w:r>
            <w:r w:rsidR="00394E9E">
              <w:rPr>
                <w:rFonts w:ascii="Times New Roman" w:eastAsia="微软雅黑" w:hAnsi="Times New Roman" w:cs="Times New Roman"/>
                <w:bCs/>
                <w:kern w:val="0"/>
                <w:szCs w:val="21"/>
              </w:rPr>
              <w:t>t</w:t>
            </w:r>
            <w:r w:rsidRPr="003C3933">
              <w:rPr>
                <w:rFonts w:ascii="Times New Roman" w:eastAsia="微软雅黑" w:hAnsi="Times New Roman" w:cs="Times New Roman"/>
                <w:bCs/>
                <w:kern w:val="0"/>
                <w:szCs w:val="21"/>
              </w:rPr>
              <w:t xml:space="preserve">heir </w:t>
            </w:r>
            <w:r w:rsidR="00394E9E">
              <w:rPr>
                <w:rFonts w:ascii="Times New Roman" w:eastAsia="微软雅黑" w:hAnsi="Times New Roman" w:cs="Times New Roman"/>
                <w:bCs/>
                <w:kern w:val="0"/>
                <w:szCs w:val="21"/>
              </w:rPr>
              <w:t>a</w:t>
            </w:r>
            <w:r w:rsidRPr="003C3933">
              <w:rPr>
                <w:rFonts w:ascii="Times New Roman" w:eastAsia="微软雅黑" w:hAnsi="Times New Roman" w:cs="Times New Roman"/>
                <w:bCs/>
                <w:kern w:val="0"/>
                <w:szCs w:val="21"/>
              </w:rPr>
              <w:t xml:space="preserve">pplications in </w:t>
            </w:r>
            <w:r w:rsidR="00394E9E">
              <w:rPr>
                <w:rFonts w:ascii="Times New Roman" w:eastAsia="微软雅黑" w:hAnsi="Times New Roman" w:cs="Times New Roman"/>
                <w:bCs/>
                <w:kern w:val="0"/>
                <w:szCs w:val="21"/>
              </w:rPr>
              <w:t>c</w:t>
            </w:r>
            <w:r w:rsidRPr="003C3933">
              <w:rPr>
                <w:rFonts w:ascii="Times New Roman" w:eastAsia="微软雅黑" w:hAnsi="Times New Roman" w:cs="Times New Roman"/>
                <w:bCs/>
                <w:kern w:val="0"/>
                <w:szCs w:val="21"/>
              </w:rPr>
              <w:t xml:space="preserve">rop </w:t>
            </w:r>
            <w:r w:rsidR="00394E9E">
              <w:rPr>
                <w:rFonts w:ascii="Times New Roman" w:eastAsia="微软雅黑" w:hAnsi="Times New Roman" w:cs="Times New Roman"/>
                <w:bCs/>
                <w:kern w:val="0"/>
                <w:szCs w:val="21"/>
              </w:rPr>
              <w:t>i</w:t>
            </w:r>
            <w:r w:rsidRPr="003C3933">
              <w:rPr>
                <w:rFonts w:ascii="Times New Roman" w:eastAsia="微软雅黑" w:hAnsi="Times New Roman" w:cs="Times New Roman"/>
                <w:bCs/>
                <w:kern w:val="0"/>
                <w:szCs w:val="21"/>
              </w:rPr>
              <w:t>mprovement</w:t>
            </w:r>
          </w:p>
        </w:tc>
      </w:tr>
      <w:tr w:rsidR="003C3933" w:rsidRPr="003C3933" w14:paraId="72D95F56" w14:textId="77777777" w:rsidTr="003C3933">
        <w:tc>
          <w:tcPr>
            <w:tcW w:w="614" w:type="dxa"/>
            <w:vAlign w:val="center"/>
          </w:tcPr>
          <w:p w14:paraId="33E0CD27" w14:textId="77777777" w:rsidR="003C3933" w:rsidRPr="003C3933" w:rsidRDefault="003C3933" w:rsidP="003C3933">
            <w:pPr>
              <w:pStyle w:val="af2"/>
              <w:numPr>
                <w:ilvl w:val="0"/>
                <w:numId w:val="4"/>
              </w:numPr>
              <w:adjustRightInd w:val="0"/>
              <w:snapToGrid w:val="0"/>
              <w:ind w:firstLineChars="0"/>
              <w:jc w:val="center"/>
              <w:rPr>
                <w:rFonts w:ascii="Times New Roman" w:eastAsia="微软雅黑" w:hAnsi="Times New Roman" w:cs="Times New Roman"/>
                <w:bCs/>
                <w:szCs w:val="21"/>
              </w:rPr>
            </w:pPr>
          </w:p>
        </w:tc>
        <w:tc>
          <w:tcPr>
            <w:tcW w:w="1224" w:type="dxa"/>
            <w:vAlign w:val="center"/>
          </w:tcPr>
          <w:p w14:paraId="522B180D" w14:textId="77777777" w:rsidR="003C3933" w:rsidRPr="003C3933" w:rsidRDefault="003C3933" w:rsidP="003C3933">
            <w:pPr>
              <w:adjustRightInd w:val="0"/>
              <w:snapToGrid w:val="0"/>
              <w:jc w:val="center"/>
              <w:rPr>
                <w:rFonts w:ascii="Times New Roman" w:eastAsia="微软雅黑" w:hAnsi="Times New Roman" w:cs="Times New Roman"/>
                <w:bCs/>
                <w:szCs w:val="21"/>
              </w:rPr>
            </w:pPr>
            <w:r w:rsidRPr="003C3933">
              <w:rPr>
                <w:rFonts w:ascii="Times New Roman" w:eastAsia="微软雅黑" w:hAnsi="Times New Roman" w:cs="Times New Roman"/>
                <w:bCs/>
                <w:szCs w:val="21"/>
              </w:rPr>
              <w:t>关雪莹</w:t>
            </w:r>
          </w:p>
        </w:tc>
        <w:tc>
          <w:tcPr>
            <w:tcW w:w="2835" w:type="dxa"/>
            <w:vAlign w:val="center"/>
          </w:tcPr>
          <w:p w14:paraId="5A467E1E" w14:textId="77777777" w:rsidR="003C3933" w:rsidRPr="003C3933" w:rsidRDefault="003C3933" w:rsidP="003C3933">
            <w:pPr>
              <w:adjustRightInd w:val="0"/>
              <w:snapToGrid w:val="0"/>
              <w:jc w:val="center"/>
              <w:rPr>
                <w:rFonts w:ascii="Times New Roman" w:eastAsia="微软雅黑" w:hAnsi="Times New Roman" w:cs="Times New Roman"/>
                <w:bCs/>
                <w:szCs w:val="21"/>
              </w:rPr>
            </w:pPr>
            <w:r w:rsidRPr="003C3933">
              <w:rPr>
                <w:rFonts w:ascii="Times New Roman" w:eastAsia="微软雅黑" w:hAnsi="Times New Roman" w:cs="Times New Roman"/>
                <w:bCs/>
                <w:szCs w:val="21"/>
              </w:rPr>
              <w:t>浙江大学</w:t>
            </w:r>
          </w:p>
        </w:tc>
        <w:tc>
          <w:tcPr>
            <w:tcW w:w="4399" w:type="dxa"/>
            <w:vAlign w:val="center"/>
          </w:tcPr>
          <w:p w14:paraId="5D61251B" w14:textId="77777777" w:rsidR="003C3933" w:rsidRPr="003C3933" w:rsidRDefault="003C3933" w:rsidP="003C3933">
            <w:pPr>
              <w:autoSpaceDE w:val="0"/>
              <w:autoSpaceDN w:val="0"/>
              <w:adjustRightInd w:val="0"/>
              <w:snapToGrid w:val="0"/>
              <w:jc w:val="left"/>
              <w:rPr>
                <w:rFonts w:ascii="Times New Roman" w:eastAsia="微软雅黑" w:hAnsi="Times New Roman" w:cs="Times New Roman"/>
                <w:bCs/>
                <w:kern w:val="0"/>
                <w:szCs w:val="21"/>
              </w:rPr>
            </w:pPr>
            <w:r w:rsidRPr="003C3933">
              <w:rPr>
                <w:rFonts w:ascii="Times New Roman" w:eastAsia="微软雅黑" w:hAnsi="Times New Roman" w:cs="Times New Roman"/>
                <w:bCs/>
                <w:kern w:val="0"/>
                <w:szCs w:val="21"/>
              </w:rPr>
              <w:t>Non-coding genes in adaptive evolution of polyploid cotton</w:t>
            </w:r>
          </w:p>
        </w:tc>
      </w:tr>
      <w:tr w:rsidR="003C3933" w:rsidRPr="003C3933" w14:paraId="2BF6063D" w14:textId="77777777" w:rsidTr="003C3933">
        <w:tc>
          <w:tcPr>
            <w:tcW w:w="614" w:type="dxa"/>
            <w:vAlign w:val="center"/>
          </w:tcPr>
          <w:p w14:paraId="182B60FA" w14:textId="77777777" w:rsidR="003C3933" w:rsidRPr="003C3933" w:rsidRDefault="003C3933" w:rsidP="003C3933">
            <w:pPr>
              <w:pStyle w:val="af2"/>
              <w:numPr>
                <w:ilvl w:val="0"/>
                <w:numId w:val="4"/>
              </w:numPr>
              <w:adjustRightInd w:val="0"/>
              <w:snapToGrid w:val="0"/>
              <w:ind w:firstLineChars="0"/>
              <w:jc w:val="center"/>
              <w:rPr>
                <w:rFonts w:ascii="Times New Roman" w:eastAsia="微软雅黑" w:hAnsi="Times New Roman" w:cs="Times New Roman"/>
                <w:bCs/>
                <w:szCs w:val="21"/>
              </w:rPr>
            </w:pPr>
          </w:p>
        </w:tc>
        <w:tc>
          <w:tcPr>
            <w:tcW w:w="1224" w:type="dxa"/>
            <w:vAlign w:val="center"/>
          </w:tcPr>
          <w:p w14:paraId="53341EAD" w14:textId="77777777" w:rsidR="003C3933" w:rsidRPr="003C3933" w:rsidRDefault="003C3933" w:rsidP="003C3933">
            <w:pPr>
              <w:adjustRightInd w:val="0"/>
              <w:snapToGrid w:val="0"/>
              <w:jc w:val="center"/>
              <w:rPr>
                <w:rFonts w:ascii="Times New Roman" w:eastAsia="微软雅黑" w:hAnsi="Times New Roman" w:cs="Times New Roman"/>
                <w:bCs/>
                <w:szCs w:val="21"/>
              </w:rPr>
            </w:pPr>
            <w:r w:rsidRPr="003C3933">
              <w:rPr>
                <w:rFonts w:ascii="Times New Roman" w:eastAsia="微软雅黑" w:hAnsi="Times New Roman" w:cs="Times New Roman"/>
                <w:bCs/>
                <w:kern w:val="0"/>
                <w:szCs w:val="21"/>
              </w:rPr>
              <w:t>郭亮</w:t>
            </w:r>
          </w:p>
        </w:tc>
        <w:tc>
          <w:tcPr>
            <w:tcW w:w="2835" w:type="dxa"/>
            <w:vAlign w:val="center"/>
          </w:tcPr>
          <w:p w14:paraId="1189B41C" w14:textId="77777777" w:rsidR="003C3933" w:rsidRPr="003C3933" w:rsidRDefault="003C3933" w:rsidP="003C3933">
            <w:pPr>
              <w:adjustRightInd w:val="0"/>
              <w:snapToGrid w:val="0"/>
              <w:jc w:val="center"/>
              <w:rPr>
                <w:rFonts w:ascii="Times New Roman" w:eastAsia="微软雅黑" w:hAnsi="Times New Roman" w:cs="Times New Roman"/>
                <w:bCs/>
                <w:szCs w:val="21"/>
              </w:rPr>
            </w:pPr>
            <w:r w:rsidRPr="003C3933">
              <w:rPr>
                <w:rFonts w:ascii="Times New Roman" w:eastAsia="微软雅黑" w:hAnsi="Times New Roman" w:cs="Times New Roman"/>
                <w:bCs/>
                <w:szCs w:val="21"/>
              </w:rPr>
              <w:t>华中农业大学</w:t>
            </w:r>
          </w:p>
        </w:tc>
        <w:tc>
          <w:tcPr>
            <w:tcW w:w="4399" w:type="dxa"/>
            <w:vAlign w:val="center"/>
          </w:tcPr>
          <w:p w14:paraId="6ACF40CE" w14:textId="77777777" w:rsidR="003C3933" w:rsidRPr="003C3933" w:rsidRDefault="003C3933" w:rsidP="003C3933">
            <w:pPr>
              <w:autoSpaceDE w:val="0"/>
              <w:autoSpaceDN w:val="0"/>
              <w:adjustRightInd w:val="0"/>
              <w:snapToGrid w:val="0"/>
              <w:jc w:val="left"/>
              <w:rPr>
                <w:rFonts w:ascii="Times New Roman" w:eastAsia="微软雅黑" w:hAnsi="Times New Roman" w:cs="Times New Roman"/>
                <w:bCs/>
                <w:kern w:val="0"/>
                <w:szCs w:val="21"/>
              </w:rPr>
            </w:pPr>
            <w:r w:rsidRPr="003C3933">
              <w:rPr>
                <w:rFonts w:ascii="Times New Roman" w:eastAsia="微软雅黑" w:hAnsi="Times New Roman" w:cs="Times New Roman"/>
                <w:bCs/>
                <w:kern w:val="0"/>
                <w:szCs w:val="21"/>
              </w:rPr>
              <w:t xml:space="preserve">Dissection of the genetic basis of natural variation of seed oil content in </w:t>
            </w:r>
            <w:r w:rsidRPr="003C3933">
              <w:rPr>
                <w:rFonts w:ascii="Times New Roman" w:eastAsia="微软雅黑" w:hAnsi="Times New Roman" w:cs="Times New Roman"/>
                <w:bCs/>
                <w:i/>
                <w:iCs/>
                <w:kern w:val="0"/>
                <w:szCs w:val="21"/>
              </w:rPr>
              <w:t>Brassica napus</w:t>
            </w:r>
          </w:p>
        </w:tc>
      </w:tr>
      <w:tr w:rsidR="003C3933" w:rsidRPr="003C3933" w14:paraId="5595873B" w14:textId="77777777" w:rsidTr="003C3933">
        <w:tc>
          <w:tcPr>
            <w:tcW w:w="614" w:type="dxa"/>
            <w:vAlign w:val="center"/>
          </w:tcPr>
          <w:p w14:paraId="185A1F1D" w14:textId="77777777" w:rsidR="003C3933" w:rsidRPr="00752EBC" w:rsidRDefault="003C3933" w:rsidP="003C3933">
            <w:pPr>
              <w:pStyle w:val="af2"/>
              <w:numPr>
                <w:ilvl w:val="0"/>
                <w:numId w:val="4"/>
              </w:numPr>
              <w:adjustRightInd w:val="0"/>
              <w:snapToGrid w:val="0"/>
              <w:ind w:firstLineChars="0"/>
              <w:jc w:val="center"/>
              <w:rPr>
                <w:rFonts w:ascii="Times New Roman" w:eastAsia="微软雅黑" w:hAnsi="Times New Roman" w:cs="Times New Roman"/>
                <w:bCs/>
                <w:szCs w:val="21"/>
              </w:rPr>
            </w:pPr>
          </w:p>
        </w:tc>
        <w:tc>
          <w:tcPr>
            <w:tcW w:w="1224" w:type="dxa"/>
            <w:vAlign w:val="center"/>
          </w:tcPr>
          <w:p w14:paraId="546863EA" w14:textId="77777777" w:rsidR="003C3933" w:rsidRPr="00752EBC" w:rsidRDefault="003C3933" w:rsidP="003C3933">
            <w:pPr>
              <w:adjustRightInd w:val="0"/>
              <w:snapToGrid w:val="0"/>
              <w:jc w:val="center"/>
              <w:rPr>
                <w:rFonts w:ascii="Times New Roman" w:eastAsia="微软雅黑" w:hAnsi="Times New Roman" w:cs="Times New Roman"/>
                <w:bCs/>
                <w:szCs w:val="21"/>
              </w:rPr>
            </w:pPr>
            <w:r w:rsidRPr="00752EBC">
              <w:rPr>
                <w:rFonts w:ascii="Times New Roman" w:eastAsia="微软雅黑" w:hAnsi="Times New Roman" w:cs="Times New Roman"/>
                <w:bCs/>
                <w:szCs w:val="21"/>
              </w:rPr>
              <w:t>黄三文</w:t>
            </w:r>
          </w:p>
        </w:tc>
        <w:tc>
          <w:tcPr>
            <w:tcW w:w="2835" w:type="dxa"/>
            <w:vAlign w:val="center"/>
          </w:tcPr>
          <w:p w14:paraId="43CDF3AE" w14:textId="55509E4C" w:rsidR="003C3933" w:rsidRPr="00752EBC" w:rsidRDefault="003C3933" w:rsidP="00394E9E">
            <w:pPr>
              <w:adjustRightInd w:val="0"/>
              <w:snapToGrid w:val="0"/>
              <w:jc w:val="center"/>
              <w:rPr>
                <w:rFonts w:ascii="Times New Roman" w:eastAsia="微软雅黑" w:hAnsi="Times New Roman" w:cs="Times New Roman"/>
                <w:bCs/>
                <w:szCs w:val="21"/>
                <w:lang w:eastAsia="ja-JP"/>
              </w:rPr>
            </w:pPr>
            <w:r w:rsidRPr="00752EBC">
              <w:rPr>
                <w:rFonts w:ascii="Times New Roman" w:eastAsia="微软雅黑" w:hAnsi="Times New Roman" w:cs="Times New Roman"/>
                <w:bCs/>
                <w:szCs w:val="21"/>
              </w:rPr>
              <w:t>中国农业科学院农业基因组研究所</w:t>
            </w:r>
          </w:p>
        </w:tc>
        <w:tc>
          <w:tcPr>
            <w:tcW w:w="4399" w:type="dxa"/>
            <w:vAlign w:val="center"/>
          </w:tcPr>
          <w:p w14:paraId="4F0A34B9" w14:textId="77777777" w:rsidR="003C3933" w:rsidRPr="00752EBC" w:rsidRDefault="003C3933" w:rsidP="003C3933">
            <w:pPr>
              <w:autoSpaceDE w:val="0"/>
              <w:autoSpaceDN w:val="0"/>
              <w:adjustRightInd w:val="0"/>
              <w:snapToGrid w:val="0"/>
              <w:jc w:val="left"/>
              <w:rPr>
                <w:rFonts w:ascii="Times New Roman" w:eastAsia="微软雅黑" w:hAnsi="Times New Roman" w:cs="Times New Roman"/>
                <w:bCs/>
                <w:kern w:val="0"/>
                <w:szCs w:val="21"/>
              </w:rPr>
            </w:pPr>
            <w:r w:rsidRPr="00752EBC">
              <w:rPr>
                <w:rFonts w:ascii="Times New Roman" w:eastAsia="微软雅黑" w:hAnsi="Times New Roman" w:cs="Times New Roman"/>
                <w:bCs/>
                <w:kern w:val="0"/>
                <w:szCs w:val="21"/>
              </w:rPr>
              <w:t>Genomic design of hybrid potato</w:t>
            </w:r>
          </w:p>
        </w:tc>
      </w:tr>
      <w:tr w:rsidR="001A41CC" w:rsidRPr="001A41CC" w14:paraId="68986EE7" w14:textId="77777777" w:rsidTr="003C3933">
        <w:tc>
          <w:tcPr>
            <w:tcW w:w="614" w:type="dxa"/>
            <w:vAlign w:val="center"/>
          </w:tcPr>
          <w:p w14:paraId="6471BD18" w14:textId="77777777" w:rsidR="003C3933" w:rsidRPr="00752EBC" w:rsidRDefault="003C3933" w:rsidP="003C3933">
            <w:pPr>
              <w:pStyle w:val="af2"/>
              <w:numPr>
                <w:ilvl w:val="0"/>
                <w:numId w:val="4"/>
              </w:numPr>
              <w:adjustRightInd w:val="0"/>
              <w:snapToGrid w:val="0"/>
              <w:ind w:firstLineChars="0"/>
              <w:jc w:val="center"/>
              <w:rPr>
                <w:rFonts w:ascii="Times New Roman" w:eastAsia="微软雅黑" w:hAnsi="Times New Roman" w:cs="Times New Roman"/>
                <w:bCs/>
                <w:szCs w:val="21"/>
              </w:rPr>
            </w:pPr>
          </w:p>
        </w:tc>
        <w:tc>
          <w:tcPr>
            <w:tcW w:w="1224" w:type="dxa"/>
            <w:vAlign w:val="center"/>
          </w:tcPr>
          <w:p w14:paraId="7A7039AD" w14:textId="77777777" w:rsidR="003C3933" w:rsidRPr="00752EBC" w:rsidRDefault="003C3933" w:rsidP="003C3933">
            <w:pPr>
              <w:adjustRightInd w:val="0"/>
              <w:snapToGrid w:val="0"/>
              <w:jc w:val="center"/>
              <w:rPr>
                <w:rFonts w:ascii="Times New Roman" w:eastAsia="微软雅黑" w:hAnsi="Times New Roman" w:cs="Times New Roman"/>
                <w:bCs/>
                <w:kern w:val="0"/>
                <w:szCs w:val="21"/>
              </w:rPr>
            </w:pPr>
            <w:r w:rsidRPr="00752EBC">
              <w:rPr>
                <w:rFonts w:ascii="Times New Roman" w:eastAsia="微软雅黑" w:hAnsi="Times New Roman" w:cs="Times New Roman"/>
                <w:bCs/>
                <w:kern w:val="0"/>
                <w:szCs w:val="21"/>
              </w:rPr>
              <w:t>贾桂芳</w:t>
            </w:r>
          </w:p>
        </w:tc>
        <w:tc>
          <w:tcPr>
            <w:tcW w:w="2835" w:type="dxa"/>
            <w:vAlign w:val="center"/>
          </w:tcPr>
          <w:p w14:paraId="3E619AA2" w14:textId="77777777" w:rsidR="003C3933" w:rsidRPr="00752EBC" w:rsidRDefault="003C3933" w:rsidP="003C3933">
            <w:pPr>
              <w:adjustRightInd w:val="0"/>
              <w:snapToGrid w:val="0"/>
              <w:jc w:val="center"/>
              <w:rPr>
                <w:rFonts w:ascii="Times New Roman" w:eastAsia="微软雅黑" w:hAnsi="Times New Roman" w:cs="Times New Roman"/>
                <w:bCs/>
                <w:szCs w:val="21"/>
              </w:rPr>
            </w:pPr>
            <w:r w:rsidRPr="00752EBC">
              <w:rPr>
                <w:rFonts w:ascii="Times New Roman" w:eastAsia="微软雅黑" w:hAnsi="Times New Roman" w:cs="Times New Roman"/>
                <w:bCs/>
                <w:szCs w:val="21"/>
              </w:rPr>
              <w:t>北京大学</w:t>
            </w:r>
          </w:p>
        </w:tc>
        <w:tc>
          <w:tcPr>
            <w:tcW w:w="4399" w:type="dxa"/>
            <w:vAlign w:val="center"/>
          </w:tcPr>
          <w:p w14:paraId="41760B33" w14:textId="7A23F175" w:rsidR="003C3933" w:rsidRPr="00752EBC" w:rsidRDefault="00EE3BE8" w:rsidP="003C3933">
            <w:pPr>
              <w:autoSpaceDE w:val="0"/>
              <w:autoSpaceDN w:val="0"/>
              <w:adjustRightInd w:val="0"/>
              <w:snapToGrid w:val="0"/>
              <w:jc w:val="left"/>
              <w:rPr>
                <w:rFonts w:ascii="Times New Roman" w:eastAsia="微软雅黑" w:hAnsi="Times New Roman" w:cs="Times New Roman"/>
                <w:kern w:val="0"/>
                <w:szCs w:val="21"/>
              </w:rPr>
            </w:pPr>
            <w:r w:rsidRPr="00752EBC">
              <w:rPr>
                <w:rFonts w:ascii="Times New Roman" w:eastAsia="微软雅黑" w:hAnsi="Times New Roman" w:cs="Times New Roman"/>
                <w:kern w:val="0"/>
                <w:szCs w:val="21"/>
              </w:rPr>
              <w:t>Epitranscriptome engineering-based boost of crop productivity</w:t>
            </w:r>
          </w:p>
        </w:tc>
      </w:tr>
      <w:tr w:rsidR="003C3933" w:rsidRPr="003C3933" w14:paraId="2D649C16" w14:textId="77777777" w:rsidTr="003C3933">
        <w:tc>
          <w:tcPr>
            <w:tcW w:w="614" w:type="dxa"/>
            <w:vAlign w:val="center"/>
          </w:tcPr>
          <w:p w14:paraId="3AE389C8" w14:textId="77777777" w:rsidR="003C3933" w:rsidRPr="00752EBC" w:rsidRDefault="003C3933" w:rsidP="003C3933">
            <w:pPr>
              <w:pStyle w:val="af2"/>
              <w:numPr>
                <w:ilvl w:val="0"/>
                <w:numId w:val="4"/>
              </w:numPr>
              <w:adjustRightInd w:val="0"/>
              <w:snapToGrid w:val="0"/>
              <w:ind w:firstLineChars="0"/>
              <w:jc w:val="center"/>
              <w:rPr>
                <w:rFonts w:ascii="Times New Roman" w:eastAsia="微软雅黑" w:hAnsi="Times New Roman" w:cs="Times New Roman"/>
                <w:bCs/>
                <w:szCs w:val="21"/>
              </w:rPr>
            </w:pPr>
          </w:p>
        </w:tc>
        <w:tc>
          <w:tcPr>
            <w:tcW w:w="1224" w:type="dxa"/>
            <w:vAlign w:val="center"/>
          </w:tcPr>
          <w:p w14:paraId="46298CC8" w14:textId="77777777" w:rsidR="003C3933" w:rsidRPr="00752EBC" w:rsidRDefault="003C3933" w:rsidP="003C3933">
            <w:pPr>
              <w:adjustRightInd w:val="0"/>
              <w:snapToGrid w:val="0"/>
              <w:jc w:val="center"/>
              <w:rPr>
                <w:rFonts w:ascii="Times New Roman" w:eastAsia="微软雅黑" w:hAnsi="Times New Roman" w:cs="Times New Roman"/>
                <w:bCs/>
                <w:szCs w:val="21"/>
              </w:rPr>
            </w:pPr>
            <w:r w:rsidRPr="00752EBC">
              <w:rPr>
                <w:rFonts w:ascii="Times New Roman" w:eastAsia="微软雅黑" w:hAnsi="Times New Roman" w:cs="Times New Roman"/>
                <w:bCs/>
                <w:szCs w:val="21"/>
              </w:rPr>
              <w:t>焦远年</w:t>
            </w:r>
          </w:p>
        </w:tc>
        <w:tc>
          <w:tcPr>
            <w:tcW w:w="2835" w:type="dxa"/>
            <w:vAlign w:val="center"/>
          </w:tcPr>
          <w:p w14:paraId="430AA74D" w14:textId="77777777" w:rsidR="003C3933" w:rsidRPr="00752EBC" w:rsidRDefault="003C3933" w:rsidP="003C3933">
            <w:pPr>
              <w:adjustRightInd w:val="0"/>
              <w:snapToGrid w:val="0"/>
              <w:jc w:val="center"/>
              <w:rPr>
                <w:rFonts w:ascii="Times New Roman" w:eastAsia="微软雅黑" w:hAnsi="Times New Roman" w:cs="Times New Roman"/>
                <w:bCs/>
                <w:szCs w:val="21"/>
              </w:rPr>
            </w:pPr>
            <w:r w:rsidRPr="00752EBC">
              <w:rPr>
                <w:rFonts w:ascii="Times New Roman" w:eastAsia="微软雅黑" w:hAnsi="Times New Roman" w:cs="Times New Roman"/>
                <w:bCs/>
                <w:szCs w:val="21"/>
              </w:rPr>
              <w:t>中国科学院植物研究所</w:t>
            </w:r>
          </w:p>
        </w:tc>
        <w:tc>
          <w:tcPr>
            <w:tcW w:w="4399" w:type="dxa"/>
            <w:vAlign w:val="center"/>
          </w:tcPr>
          <w:p w14:paraId="0AC11C3A" w14:textId="77777777" w:rsidR="003C3933" w:rsidRPr="00752EBC" w:rsidRDefault="003C3933" w:rsidP="003C3933">
            <w:pPr>
              <w:autoSpaceDE w:val="0"/>
              <w:autoSpaceDN w:val="0"/>
              <w:adjustRightInd w:val="0"/>
              <w:snapToGrid w:val="0"/>
              <w:jc w:val="left"/>
              <w:rPr>
                <w:rFonts w:ascii="Times New Roman" w:eastAsia="微软雅黑" w:hAnsi="Times New Roman" w:cs="Times New Roman"/>
                <w:kern w:val="0"/>
                <w:szCs w:val="21"/>
              </w:rPr>
            </w:pPr>
            <w:bookmarkStart w:id="15" w:name="OLE_LINK8"/>
            <w:r w:rsidRPr="00752EBC">
              <w:rPr>
                <w:rFonts w:ascii="Times New Roman" w:eastAsia="微软雅黑" w:hAnsi="Times New Roman" w:cs="Times New Roman"/>
                <w:kern w:val="0"/>
                <w:szCs w:val="21"/>
              </w:rPr>
              <w:t xml:space="preserve">The </w:t>
            </w:r>
            <w:r w:rsidRPr="00752EBC">
              <w:rPr>
                <w:rFonts w:ascii="Times New Roman" w:eastAsia="微软雅黑" w:hAnsi="Times New Roman" w:cs="Times New Roman"/>
                <w:i/>
                <w:kern w:val="0"/>
                <w:szCs w:val="21"/>
              </w:rPr>
              <w:t>Aristolochia fimbriata</w:t>
            </w:r>
            <w:r w:rsidRPr="00752EBC">
              <w:rPr>
                <w:rFonts w:ascii="Times New Roman" w:eastAsia="微软雅黑" w:hAnsi="Times New Roman" w:cs="Times New Roman"/>
                <w:kern w:val="0"/>
                <w:szCs w:val="21"/>
              </w:rPr>
              <w:t xml:space="preserve"> genome: insights into angiosperm evolution, floral development and chemical biosynthesis</w:t>
            </w:r>
            <w:bookmarkEnd w:id="15"/>
          </w:p>
        </w:tc>
      </w:tr>
      <w:tr w:rsidR="003C3933" w:rsidRPr="003C3933" w14:paraId="1648D649" w14:textId="77777777" w:rsidTr="003C3933">
        <w:tc>
          <w:tcPr>
            <w:tcW w:w="614" w:type="dxa"/>
            <w:vAlign w:val="center"/>
          </w:tcPr>
          <w:p w14:paraId="07C4C89E" w14:textId="77777777" w:rsidR="003C3933" w:rsidRPr="003C3933" w:rsidRDefault="003C3933" w:rsidP="003C3933">
            <w:pPr>
              <w:pStyle w:val="af2"/>
              <w:numPr>
                <w:ilvl w:val="0"/>
                <w:numId w:val="4"/>
              </w:numPr>
              <w:adjustRightInd w:val="0"/>
              <w:snapToGrid w:val="0"/>
              <w:ind w:firstLineChars="0"/>
              <w:jc w:val="center"/>
              <w:rPr>
                <w:rFonts w:ascii="Times New Roman" w:eastAsia="微软雅黑" w:hAnsi="Times New Roman" w:cs="Times New Roman"/>
                <w:bCs/>
                <w:szCs w:val="21"/>
              </w:rPr>
            </w:pPr>
          </w:p>
        </w:tc>
        <w:tc>
          <w:tcPr>
            <w:tcW w:w="1224" w:type="dxa"/>
            <w:vAlign w:val="center"/>
          </w:tcPr>
          <w:p w14:paraId="235119F6" w14:textId="77777777" w:rsidR="003C3933" w:rsidRPr="003C3933" w:rsidRDefault="003C3933" w:rsidP="003C3933">
            <w:pPr>
              <w:adjustRightInd w:val="0"/>
              <w:snapToGrid w:val="0"/>
              <w:jc w:val="center"/>
              <w:rPr>
                <w:rFonts w:ascii="Times New Roman" w:eastAsia="微软雅黑" w:hAnsi="Times New Roman" w:cs="Times New Roman"/>
                <w:bCs/>
                <w:szCs w:val="21"/>
              </w:rPr>
            </w:pPr>
            <w:r w:rsidRPr="003C3933">
              <w:rPr>
                <w:rFonts w:ascii="Times New Roman" w:eastAsia="微软雅黑" w:hAnsi="Times New Roman" w:cs="Times New Roman"/>
                <w:bCs/>
                <w:kern w:val="0"/>
                <w:szCs w:val="21"/>
              </w:rPr>
              <w:t>孔凡江</w:t>
            </w:r>
          </w:p>
        </w:tc>
        <w:tc>
          <w:tcPr>
            <w:tcW w:w="2835" w:type="dxa"/>
            <w:vAlign w:val="center"/>
          </w:tcPr>
          <w:p w14:paraId="795DAD8F" w14:textId="77777777" w:rsidR="003C3933" w:rsidRPr="003C3933" w:rsidRDefault="003C3933" w:rsidP="003C3933">
            <w:pPr>
              <w:adjustRightInd w:val="0"/>
              <w:snapToGrid w:val="0"/>
              <w:jc w:val="center"/>
              <w:rPr>
                <w:rFonts w:ascii="Times New Roman" w:eastAsia="微软雅黑" w:hAnsi="Times New Roman" w:cs="Times New Roman"/>
                <w:bCs/>
                <w:szCs w:val="21"/>
              </w:rPr>
            </w:pPr>
            <w:r w:rsidRPr="003C3933">
              <w:rPr>
                <w:rFonts w:ascii="Times New Roman" w:eastAsia="微软雅黑" w:hAnsi="Times New Roman" w:cs="Times New Roman"/>
                <w:bCs/>
                <w:kern w:val="0"/>
                <w:szCs w:val="21"/>
              </w:rPr>
              <w:t>广州大学</w:t>
            </w:r>
          </w:p>
        </w:tc>
        <w:tc>
          <w:tcPr>
            <w:tcW w:w="4399" w:type="dxa"/>
            <w:vAlign w:val="center"/>
          </w:tcPr>
          <w:p w14:paraId="19D833D3" w14:textId="77777777" w:rsidR="003C3933" w:rsidRPr="003C3933" w:rsidRDefault="003C3933" w:rsidP="003C3933">
            <w:pPr>
              <w:autoSpaceDE w:val="0"/>
              <w:autoSpaceDN w:val="0"/>
              <w:adjustRightInd w:val="0"/>
              <w:snapToGrid w:val="0"/>
              <w:jc w:val="left"/>
              <w:rPr>
                <w:rFonts w:ascii="Times New Roman" w:eastAsia="微软雅黑" w:hAnsi="Times New Roman" w:cs="Times New Roman"/>
                <w:bCs/>
                <w:kern w:val="0"/>
                <w:szCs w:val="21"/>
              </w:rPr>
            </w:pPr>
            <w:r w:rsidRPr="003C3933">
              <w:rPr>
                <w:rFonts w:ascii="Times New Roman" w:eastAsia="微软雅黑" w:hAnsi="Times New Roman" w:cs="Times New Roman"/>
                <w:bCs/>
                <w:kern w:val="0"/>
                <w:szCs w:val="21"/>
              </w:rPr>
              <w:t>The genetic and genomic bases of soybean photoperiod flowering and adaptation</w:t>
            </w:r>
          </w:p>
        </w:tc>
      </w:tr>
      <w:tr w:rsidR="003C3933" w:rsidRPr="003C3933" w14:paraId="37F3BE69" w14:textId="77777777" w:rsidTr="003C3933">
        <w:tc>
          <w:tcPr>
            <w:tcW w:w="614" w:type="dxa"/>
            <w:vAlign w:val="center"/>
          </w:tcPr>
          <w:p w14:paraId="03515D94" w14:textId="77777777" w:rsidR="003C3933" w:rsidRPr="003C3933" w:rsidRDefault="003C3933" w:rsidP="003C3933">
            <w:pPr>
              <w:pStyle w:val="af2"/>
              <w:numPr>
                <w:ilvl w:val="0"/>
                <w:numId w:val="4"/>
              </w:numPr>
              <w:adjustRightInd w:val="0"/>
              <w:snapToGrid w:val="0"/>
              <w:ind w:firstLineChars="0"/>
              <w:jc w:val="center"/>
              <w:rPr>
                <w:rFonts w:ascii="Times New Roman" w:eastAsia="微软雅黑" w:hAnsi="Times New Roman" w:cs="Times New Roman"/>
                <w:bCs/>
                <w:szCs w:val="21"/>
              </w:rPr>
            </w:pPr>
          </w:p>
        </w:tc>
        <w:tc>
          <w:tcPr>
            <w:tcW w:w="1224" w:type="dxa"/>
            <w:vAlign w:val="center"/>
          </w:tcPr>
          <w:p w14:paraId="637FACF0" w14:textId="77777777" w:rsidR="003C3933" w:rsidRPr="003C3933" w:rsidRDefault="003C3933" w:rsidP="003C3933">
            <w:pPr>
              <w:adjustRightInd w:val="0"/>
              <w:snapToGrid w:val="0"/>
              <w:jc w:val="center"/>
              <w:rPr>
                <w:rFonts w:ascii="Times New Roman" w:eastAsia="微软雅黑" w:hAnsi="Times New Roman" w:cs="Times New Roman"/>
                <w:bCs/>
                <w:szCs w:val="21"/>
              </w:rPr>
            </w:pPr>
            <w:r w:rsidRPr="003C3933">
              <w:rPr>
                <w:rFonts w:ascii="Times New Roman" w:eastAsia="微软雅黑" w:hAnsi="Times New Roman" w:cs="Times New Roman"/>
                <w:bCs/>
                <w:kern w:val="0"/>
                <w:szCs w:val="21"/>
              </w:rPr>
              <w:t>李云峰</w:t>
            </w:r>
          </w:p>
        </w:tc>
        <w:tc>
          <w:tcPr>
            <w:tcW w:w="2835" w:type="dxa"/>
            <w:vAlign w:val="center"/>
          </w:tcPr>
          <w:p w14:paraId="341A598B" w14:textId="77777777" w:rsidR="003C3933" w:rsidRPr="003C3933" w:rsidRDefault="003C3933" w:rsidP="003C3933">
            <w:pPr>
              <w:adjustRightInd w:val="0"/>
              <w:snapToGrid w:val="0"/>
              <w:jc w:val="center"/>
              <w:rPr>
                <w:rFonts w:ascii="Times New Roman" w:eastAsia="微软雅黑" w:hAnsi="Times New Roman" w:cs="Times New Roman"/>
                <w:bCs/>
                <w:szCs w:val="21"/>
              </w:rPr>
            </w:pPr>
            <w:r w:rsidRPr="003C3933">
              <w:rPr>
                <w:rFonts w:ascii="Times New Roman" w:eastAsia="微软雅黑" w:hAnsi="Times New Roman" w:cs="Times New Roman"/>
                <w:bCs/>
                <w:kern w:val="0"/>
                <w:szCs w:val="21"/>
              </w:rPr>
              <w:t>西南大学</w:t>
            </w:r>
          </w:p>
        </w:tc>
        <w:tc>
          <w:tcPr>
            <w:tcW w:w="4399" w:type="dxa"/>
            <w:vAlign w:val="center"/>
          </w:tcPr>
          <w:p w14:paraId="71E9F89E" w14:textId="77777777" w:rsidR="003C3933" w:rsidRPr="003C3933" w:rsidRDefault="003C3933" w:rsidP="003C3933">
            <w:pPr>
              <w:adjustRightInd w:val="0"/>
              <w:snapToGrid w:val="0"/>
              <w:jc w:val="left"/>
              <w:rPr>
                <w:rFonts w:ascii="Times New Roman" w:eastAsia="微软雅黑" w:hAnsi="Times New Roman" w:cs="Times New Roman"/>
                <w:bCs/>
                <w:szCs w:val="21"/>
              </w:rPr>
            </w:pPr>
            <w:r w:rsidRPr="003C3933">
              <w:rPr>
                <w:rFonts w:ascii="Times New Roman" w:eastAsia="微软雅黑" w:hAnsi="Times New Roman" w:cs="Times New Roman"/>
                <w:bCs/>
                <w:kern w:val="0"/>
                <w:szCs w:val="21"/>
              </w:rPr>
              <w:t>Molecular mechanism of spikelet development in rice</w:t>
            </w:r>
          </w:p>
        </w:tc>
      </w:tr>
      <w:tr w:rsidR="003C3933" w:rsidRPr="003C3933" w14:paraId="14D95109" w14:textId="77777777" w:rsidTr="003C3933">
        <w:tc>
          <w:tcPr>
            <w:tcW w:w="614" w:type="dxa"/>
            <w:vAlign w:val="center"/>
          </w:tcPr>
          <w:p w14:paraId="34CEA85D" w14:textId="77777777" w:rsidR="003C3933" w:rsidRPr="003C3933" w:rsidRDefault="003C3933" w:rsidP="003C3933">
            <w:pPr>
              <w:pStyle w:val="af2"/>
              <w:numPr>
                <w:ilvl w:val="0"/>
                <w:numId w:val="4"/>
              </w:numPr>
              <w:adjustRightInd w:val="0"/>
              <w:snapToGrid w:val="0"/>
              <w:ind w:firstLineChars="0"/>
              <w:jc w:val="center"/>
              <w:rPr>
                <w:rFonts w:ascii="Times New Roman" w:eastAsia="微软雅黑" w:hAnsi="Times New Roman" w:cs="Times New Roman"/>
                <w:bCs/>
                <w:szCs w:val="21"/>
              </w:rPr>
            </w:pPr>
            <w:bookmarkStart w:id="16" w:name="_GoBack"/>
            <w:bookmarkEnd w:id="16"/>
          </w:p>
        </w:tc>
        <w:tc>
          <w:tcPr>
            <w:tcW w:w="1224" w:type="dxa"/>
            <w:vAlign w:val="center"/>
          </w:tcPr>
          <w:p w14:paraId="771DD0B9" w14:textId="77777777" w:rsidR="003C3933" w:rsidRPr="003C3933" w:rsidRDefault="003C3933" w:rsidP="003C3933">
            <w:pPr>
              <w:adjustRightInd w:val="0"/>
              <w:snapToGrid w:val="0"/>
              <w:jc w:val="center"/>
              <w:rPr>
                <w:rFonts w:ascii="Times New Roman" w:eastAsia="微软雅黑" w:hAnsi="Times New Roman" w:cs="Times New Roman"/>
                <w:bCs/>
                <w:szCs w:val="21"/>
              </w:rPr>
            </w:pPr>
            <w:r w:rsidRPr="003C3933">
              <w:rPr>
                <w:rFonts w:ascii="Times New Roman" w:eastAsia="微软雅黑" w:hAnsi="Times New Roman" w:cs="Times New Roman"/>
                <w:bCs/>
                <w:szCs w:val="21"/>
              </w:rPr>
              <w:t>刘云峰</w:t>
            </w:r>
          </w:p>
        </w:tc>
        <w:tc>
          <w:tcPr>
            <w:tcW w:w="2835" w:type="dxa"/>
            <w:vAlign w:val="center"/>
          </w:tcPr>
          <w:p w14:paraId="4DDD3A59" w14:textId="77777777" w:rsidR="003C3933" w:rsidRPr="003C3933" w:rsidRDefault="003C3933" w:rsidP="003C3933">
            <w:pPr>
              <w:adjustRightInd w:val="0"/>
              <w:snapToGrid w:val="0"/>
              <w:jc w:val="center"/>
              <w:rPr>
                <w:rFonts w:ascii="Times New Roman" w:eastAsia="微软雅黑" w:hAnsi="Times New Roman" w:cs="Times New Roman"/>
                <w:bCs/>
                <w:szCs w:val="21"/>
              </w:rPr>
            </w:pPr>
            <w:r w:rsidRPr="003C3933">
              <w:rPr>
                <w:rFonts w:ascii="Times New Roman" w:eastAsia="微软雅黑" w:hAnsi="Times New Roman" w:cs="Times New Roman"/>
                <w:bCs/>
                <w:szCs w:val="21"/>
              </w:rPr>
              <w:t>广西大学</w:t>
            </w:r>
          </w:p>
        </w:tc>
        <w:tc>
          <w:tcPr>
            <w:tcW w:w="4399" w:type="dxa"/>
            <w:vAlign w:val="center"/>
          </w:tcPr>
          <w:p w14:paraId="3B144CF6" w14:textId="77777777" w:rsidR="003C3933" w:rsidRPr="003C3933" w:rsidRDefault="003C3933" w:rsidP="003C3933">
            <w:pPr>
              <w:autoSpaceDE w:val="0"/>
              <w:autoSpaceDN w:val="0"/>
              <w:adjustRightInd w:val="0"/>
              <w:snapToGrid w:val="0"/>
              <w:jc w:val="left"/>
              <w:rPr>
                <w:rFonts w:ascii="Times New Roman" w:eastAsia="微软雅黑" w:hAnsi="Times New Roman" w:cs="Times New Roman"/>
                <w:bCs/>
                <w:kern w:val="0"/>
                <w:szCs w:val="21"/>
              </w:rPr>
            </w:pPr>
            <w:r w:rsidRPr="003C3933">
              <w:rPr>
                <w:rFonts w:ascii="Times New Roman" w:eastAsia="微软雅黑" w:hAnsi="Times New Roman" w:cs="Times New Roman"/>
                <w:bCs/>
                <w:kern w:val="0"/>
                <w:szCs w:val="21"/>
              </w:rPr>
              <w:t xml:space="preserve">Dissection of the regulation of small nuclear RNAs (snRNAs) in </w:t>
            </w:r>
            <w:r w:rsidRPr="00752EBC">
              <w:rPr>
                <w:rFonts w:ascii="Times New Roman" w:eastAsia="微软雅黑" w:hAnsi="Times New Roman" w:cs="Times New Roman"/>
                <w:bCs/>
                <w:i/>
                <w:kern w:val="0"/>
                <w:szCs w:val="21"/>
              </w:rPr>
              <w:t>Arabidopsis</w:t>
            </w:r>
          </w:p>
        </w:tc>
      </w:tr>
      <w:tr w:rsidR="003C3933" w:rsidRPr="003C3933" w14:paraId="131954CA" w14:textId="77777777" w:rsidTr="003C3933">
        <w:tc>
          <w:tcPr>
            <w:tcW w:w="614" w:type="dxa"/>
            <w:vAlign w:val="center"/>
          </w:tcPr>
          <w:p w14:paraId="70068DAC" w14:textId="77777777" w:rsidR="003C3933" w:rsidRPr="003C3933" w:rsidRDefault="003C3933" w:rsidP="003C3933">
            <w:pPr>
              <w:pStyle w:val="af2"/>
              <w:numPr>
                <w:ilvl w:val="0"/>
                <w:numId w:val="4"/>
              </w:numPr>
              <w:adjustRightInd w:val="0"/>
              <w:snapToGrid w:val="0"/>
              <w:ind w:firstLineChars="0"/>
              <w:jc w:val="center"/>
              <w:rPr>
                <w:rFonts w:ascii="Times New Roman" w:eastAsia="微软雅黑" w:hAnsi="Times New Roman" w:cs="Times New Roman"/>
                <w:bCs/>
                <w:szCs w:val="21"/>
              </w:rPr>
            </w:pPr>
          </w:p>
        </w:tc>
        <w:tc>
          <w:tcPr>
            <w:tcW w:w="1224" w:type="dxa"/>
            <w:vAlign w:val="center"/>
          </w:tcPr>
          <w:p w14:paraId="467603A8" w14:textId="77777777" w:rsidR="003C3933" w:rsidRPr="003C3933" w:rsidRDefault="003C3933" w:rsidP="003C3933">
            <w:pPr>
              <w:adjustRightInd w:val="0"/>
              <w:snapToGrid w:val="0"/>
              <w:jc w:val="center"/>
              <w:rPr>
                <w:rFonts w:ascii="Times New Roman" w:eastAsia="微软雅黑" w:hAnsi="Times New Roman" w:cs="Times New Roman"/>
                <w:bCs/>
                <w:szCs w:val="21"/>
              </w:rPr>
            </w:pPr>
            <w:r w:rsidRPr="003C3933">
              <w:rPr>
                <w:rFonts w:ascii="Times New Roman" w:eastAsia="微软雅黑" w:hAnsi="Times New Roman" w:cs="Times New Roman"/>
                <w:bCs/>
                <w:szCs w:val="21"/>
              </w:rPr>
              <w:t>鲁非</w:t>
            </w:r>
          </w:p>
        </w:tc>
        <w:tc>
          <w:tcPr>
            <w:tcW w:w="2835" w:type="dxa"/>
            <w:vAlign w:val="center"/>
          </w:tcPr>
          <w:p w14:paraId="38772DC1" w14:textId="77777777" w:rsidR="003C3933" w:rsidRPr="003C3933" w:rsidRDefault="003C3933" w:rsidP="003C3933">
            <w:pPr>
              <w:adjustRightInd w:val="0"/>
              <w:snapToGrid w:val="0"/>
              <w:jc w:val="center"/>
              <w:rPr>
                <w:rFonts w:ascii="Times New Roman" w:eastAsia="微软雅黑" w:hAnsi="Times New Roman" w:cs="Times New Roman"/>
                <w:bCs/>
                <w:szCs w:val="21"/>
              </w:rPr>
            </w:pPr>
            <w:r w:rsidRPr="003C3933">
              <w:rPr>
                <w:rFonts w:ascii="Times New Roman" w:eastAsia="微软雅黑" w:hAnsi="Times New Roman" w:cs="Times New Roman"/>
                <w:bCs/>
                <w:szCs w:val="21"/>
              </w:rPr>
              <w:t>中国科学院遗传与发育生物学研究所</w:t>
            </w:r>
          </w:p>
        </w:tc>
        <w:tc>
          <w:tcPr>
            <w:tcW w:w="4399" w:type="dxa"/>
            <w:vAlign w:val="center"/>
          </w:tcPr>
          <w:p w14:paraId="4F232A44" w14:textId="77777777" w:rsidR="003C3933" w:rsidRPr="003C3933" w:rsidRDefault="003C3933" w:rsidP="003C3933">
            <w:pPr>
              <w:adjustRightInd w:val="0"/>
              <w:snapToGrid w:val="0"/>
              <w:jc w:val="left"/>
              <w:rPr>
                <w:rFonts w:ascii="Times New Roman" w:eastAsia="微软雅黑" w:hAnsi="Times New Roman" w:cs="Times New Roman"/>
                <w:bCs/>
                <w:szCs w:val="21"/>
              </w:rPr>
            </w:pPr>
            <w:r w:rsidRPr="003C3933">
              <w:rPr>
                <w:rFonts w:ascii="Times New Roman" w:eastAsia="微软雅黑" w:hAnsi="Times New Roman" w:cs="Times New Roman"/>
                <w:bCs/>
                <w:i/>
                <w:iCs/>
                <w:szCs w:val="21"/>
              </w:rPr>
              <w:t>Triticum</w:t>
            </w:r>
            <w:r w:rsidRPr="003C3933">
              <w:rPr>
                <w:rFonts w:ascii="Times New Roman" w:eastAsia="微软雅黑" w:hAnsi="Times New Roman" w:cs="Times New Roman"/>
                <w:bCs/>
                <w:szCs w:val="21"/>
              </w:rPr>
              <w:t xml:space="preserve"> population sequencing unveils adaptive evolution of polyploid wheat</w:t>
            </w:r>
          </w:p>
        </w:tc>
      </w:tr>
      <w:tr w:rsidR="003C3933" w:rsidRPr="003C3933" w14:paraId="0D68A57A" w14:textId="77777777" w:rsidTr="003C3933">
        <w:tc>
          <w:tcPr>
            <w:tcW w:w="614" w:type="dxa"/>
            <w:vAlign w:val="center"/>
          </w:tcPr>
          <w:p w14:paraId="4DD673F1" w14:textId="77777777" w:rsidR="003C3933" w:rsidRPr="003C3933" w:rsidRDefault="003C3933" w:rsidP="003C3933">
            <w:pPr>
              <w:pStyle w:val="af2"/>
              <w:numPr>
                <w:ilvl w:val="0"/>
                <w:numId w:val="4"/>
              </w:numPr>
              <w:adjustRightInd w:val="0"/>
              <w:snapToGrid w:val="0"/>
              <w:ind w:firstLineChars="0"/>
              <w:jc w:val="center"/>
              <w:rPr>
                <w:rFonts w:ascii="Times New Roman" w:eastAsia="微软雅黑" w:hAnsi="Times New Roman" w:cs="Times New Roman"/>
                <w:bCs/>
                <w:szCs w:val="21"/>
              </w:rPr>
            </w:pPr>
          </w:p>
        </w:tc>
        <w:tc>
          <w:tcPr>
            <w:tcW w:w="1224" w:type="dxa"/>
            <w:vAlign w:val="center"/>
          </w:tcPr>
          <w:p w14:paraId="372AC4FC" w14:textId="77777777" w:rsidR="003C3933" w:rsidRPr="003C3933" w:rsidRDefault="003C3933" w:rsidP="003C3933">
            <w:pPr>
              <w:adjustRightInd w:val="0"/>
              <w:snapToGrid w:val="0"/>
              <w:jc w:val="center"/>
              <w:rPr>
                <w:rFonts w:ascii="Times New Roman" w:eastAsia="微软雅黑" w:hAnsi="Times New Roman" w:cs="Times New Roman"/>
                <w:bCs/>
                <w:szCs w:val="21"/>
              </w:rPr>
            </w:pPr>
            <w:r w:rsidRPr="003C3933">
              <w:rPr>
                <w:rFonts w:ascii="Times New Roman" w:eastAsia="微软雅黑" w:hAnsi="Times New Roman" w:cs="Times New Roman"/>
                <w:bCs/>
                <w:szCs w:val="21"/>
              </w:rPr>
              <w:t>罗杰</w:t>
            </w:r>
          </w:p>
        </w:tc>
        <w:tc>
          <w:tcPr>
            <w:tcW w:w="2835" w:type="dxa"/>
            <w:vAlign w:val="center"/>
          </w:tcPr>
          <w:p w14:paraId="7ED3C89E" w14:textId="77777777" w:rsidR="003C3933" w:rsidRPr="003C3933" w:rsidRDefault="003C3933" w:rsidP="003C3933">
            <w:pPr>
              <w:adjustRightInd w:val="0"/>
              <w:snapToGrid w:val="0"/>
              <w:jc w:val="center"/>
              <w:rPr>
                <w:rFonts w:ascii="Times New Roman" w:eastAsia="微软雅黑" w:hAnsi="Times New Roman" w:cs="Times New Roman"/>
                <w:bCs/>
                <w:szCs w:val="21"/>
              </w:rPr>
            </w:pPr>
            <w:r w:rsidRPr="003C3933">
              <w:rPr>
                <w:rFonts w:ascii="Times New Roman" w:eastAsia="微软雅黑" w:hAnsi="Times New Roman" w:cs="Times New Roman"/>
                <w:bCs/>
                <w:szCs w:val="21"/>
              </w:rPr>
              <w:t>海南大学</w:t>
            </w:r>
          </w:p>
        </w:tc>
        <w:tc>
          <w:tcPr>
            <w:tcW w:w="4399" w:type="dxa"/>
            <w:vAlign w:val="center"/>
          </w:tcPr>
          <w:p w14:paraId="1DC443C5" w14:textId="77777777" w:rsidR="003C3933" w:rsidRPr="003C3933" w:rsidRDefault="003C3933" w:rsidP="003C3933">
            <w:pPr>
              <w:autoSpaceDE w:val="0"/>
              <w:autoSpaceDN w:val="0"/>
              <w:adjustRightInd w:val="0"/>
              <w:snapToGrid w:val="0"/>
              <w:jc w:val="left"/>
              <w:rPr>
                <w:rFonts w:ascii="Times New Roman" w:eastAsia="微软雅黑" w:hAnsi="Times New Roman" w:cs="Times New Roman"/>
                <w:bCs/>
                <w:kern w:val="0"/>
                <w:szCs w:val="21"/>
              </w:rPr>
            </w:pPr>
            <w:r w:rsidRPr="003C3933">
              <w:rPr>
                <w:rFonts w:ascii="Times New Roman" w:eastAsia="微软雅黑" w:hAnsi="Times New Roman" w:cs="Times New Roman"/>
                <w:bCs/>
                <w:kern w:val="0"/>
                <w:szCs w:val="21"/>
              </w:rPr>
              <w:t xml:space="preserve">Variation of plant metabolism – from single gene to gene cluster </w:t>
            </w:r>
          </w:p>
        </w:tc>
      </w:tr>
      <w:tr w:rsidR="003C3933" w:rsidRPr="003C3933" w14:paraId="291F7A9A" w14:textId="77777777" w:rsidTr="003C3933">
        <w:tc>
          <w:tcPr>
            <w:tcW w:w="614" w:type="dxa"/>
            <w:vAlign w:val="center"/>
          </w:tcPr>
          <w:p w14:paraId="02A0E2AF" w14:textId="77777777" w:rsidR="003C3933" w:rsidRPr="003C3933" w:rsidRDefault="003C3933" w:rsidP="003C3933">
            <w:pPr>
              <w:pStyle w:val="af2"/>
              <w:numPr>
                <w:ilvl w:val="0"/>
                <w:numId w:val="4"/>
              </w:numPr>
              <w:adjustRightInd w:val="0"/>
              <w:snapToGrid w:val="0"/>
              <w:ind w:firstLineChars="0"/>
              <w:jc w:val="center"/>
              <w:rPr>
                <w:rFonts w:ascii="Times New Roman" w:eastAsia="微软雅黑" w:hAnsi="Times New Roman" w:cs="Times New Roman"/>
                <w:bCs/>
                <w:szCs w:val="21"/>
              </w:rPr>
            </w:pPr>
          </w:p>
        </w:tc>
        <w:tc>
          <w:tcPr>
            <w:tcW w:w="1224" w:type="dxa"/>
            <w:vAlign w:val="center"/>
          </w:tcPr>
          <w:p w14:paraId="7125113D" w14:textId="77777777" w:rsidR="003C3933" w:rsidRPr="003C3933" w:rsidRDefault="003C3933" w:rsidP="003C3933">
            <w:pPr>
              <w:adjustRightInd w:val="0"/>
              <w:snapToGrid w:val="0"/>
              <w:jc w:val="center"/>
              <w:rPr>
                <w:rFonts w:ascii="Times New Roman" w:eastAsia="微软雅黑" w:hAnsi="Times New Roman" w:cs="Times New Roman"/>
                <w:bCs/>
                <w:szCs w:val="21"/>
              </w:rPr>
            </w:pPr>
            <w:r w:rsidRPr="003C3933">
              <w:rPr>
                <w:rFonts w:ascii="Times New Roman" w:eastAsia="微软雅黑" w:hAnsi="Times New Roman" w:cs="Times New Roman"/>
                <w:bCs/>
                <w:szCs w:val="21"/>
              </w:rPr>
              <w:t>欧阳亦聃</w:t>
            </w:r>
          </w:p>
        </w:tc>
        <w:tc>
          <w:tcPr>
            <w:tcW w:w="2835" w:type="dxa"/>
            <w:vAlign w:val="center"/>
          </w:tcPr>
          <w:p w14:paraId="36133DCF" w14:textId="77777777" w:rsidR="003C3933" w:rsidRPr="003C3933" w:rsidRDefault="003C3933" w:rsidP="003C3933">
            <w:pPr>
              <w:adjustRightInd w:val="0"/>
              <w:snapToGrid w:val="0"/>
              <w:jc w:val="center"/>
              <w:rPr>
                <w:rFonts w:ascii="Times New Roman" w:eastAsia="微软雅黑" w:hAnsi="Times New Roman" w:cs="Times New Roman"/>
                <w:bCs/>
                <w:szCs w:val="21"/>
              </w:rPr>
            </w:pPr>
            <w:r w:rsidRPr="003C3933">
              <w:rPr>
                <w:rFonts w:ascii="Times New Roman" w:eastAsia="微软雅黑" w:hAnsi="Times New Roman" w:cs="Times New Roman"/>
                <w:bCs/>
                <w:szCs w:val="21"/>
              </w:rPr>
              <w:t>华中农业大学</w:t>
            </w:r>
          </w:p>
        </w:tc>
        <w:tc>
          <w:tcPr>
            <w:tcW w:w="4399" w:type="dxa"/>
            <w:vAlign w:val="center"/>
          </w:tcPr>
          <w:p w14:paraId="1B37074B" w14:textId="77777777" w:rsidR="003C3933" w:rsidRPr="003C3933" w:rsidRDefault="003C3933" w:rsidP="003C3933">
            <w:pPr>
              <w:autoSpaceDE w:val="0"/>
              <w:autoSpaceDN w:val="0"/>
              <w:adjustRightInd w:val="0"/>
              <w:snapToGrid w:val="0"/>
              <w:jc w:val="left"/>
              <w:rPr>
                <w:rFonts w:ascii="Times New Roman" w:eastAsia="微软雅黑" w:hAnsi="Times New Roman" w:cs="Times New Roman"/>
                <w:bCs/>
                <w:kern w:val="0"/>
                <w:szCs w:val="21"/>
              </w:rPr>
            </w:pPr>
            <w:r w:rsidRPr="003C3933">
              <w:rPr>
                <w:rFonts w:ascii="Times New Roman" w:eastAsia="微软雅黑" w:hAnsi="Times New Roman" w:cs="Times New Roman"/>
                <w:bCs/>
                <w:kern w:val="0"/>
                <w:szCs w:val="21"/>
              </w:rPr>
              <w:t>A journey to understanding speciation based on the rice model</w:t>
            </w:r>
          </w:p>
        </w:tc>
      </w:tr>
      <w:tr w:rsidR="003C3933" w:rsidRPr="003C3933" w14:paraId="611D6FAD" w14:textId="77777777" w:rsidTr="003C3933">
        <w:tc>
          <w:tcPr>
            <w:tcW w:w="614" w:type="dxa"/>
            <w:vAlign w:val="center"/>
          </w:tcPr>
          <w:p w14:paraId="37AF1BD2" w14:textId="77777777" w:rsidR="003C3933" w:rsidRPr="003C3933" w:rsidRDefault="003C3933" w:rsidP="003C3933">
            <w:pPr>
              <w:pStyle w:val="af2"/>
              <w:numPr>
                <w:ilvl w:val="0"/>
                <w:numId w:val="4"/>
              </w:numPr>
              <w:adjustRightInd w:val="0"/>
              <w:snapToGrid w:val="0"/>
              <w:ind w:firstLineChars="0"/>
              <w:jc w:val="center"/>
              <w:rPr>
                <w:rFonts w:ascii="Times New Roman" w:eastAsia="微软雅黑" w:hAnsi="Times New Roman" w:cs="Times New Roman"/>
                <w:bCs/>
                <w:szCs w:val="21"/>
              </w:rPr>
            </w:pPr>
          </w:p>
        </w:tc>
        <w:tc>
          <w:tcPr>
            <w:tcW w:w="1224" w:type="dxa"/>
            <w:vAlign w:val="center"/>
          </w:tcPr>
          <w:p w14:paraId="53CB11C4" w14:textId="77777777" w:rsidR="003C3933" w:rsidRPr="003C3933" w:rsidRDefault="003C3933" w:rsidP="003C3933">
            <w:pPr>
              <w:adjustRightInd w:val="0"/>
              <w:snapToGrid w:val="0"/>
              <w:jc w:val="center"/>
              <w:rPr>
                <w:rFonts w:ascii="Times New Roman" w:eastAsia="微软雅黑" w:hAnsi="Times New Roman" w:cs="Times New Roman"/>
                <w:bCs/>
                <w:szCs w:val="21"/>
              </w:rPr>
            </w:pPr>
            <w:r w:rsidRPr="003C3933">
              <w:rPr>
                <w:rFonts w:ascii="Times New Roman" w:eastAsia="微软雅黑" w:hAnsi="Times New Roman" w:cs="Times New Roman"/>
                <w:bCs/>
                <w:szCs w:val="21"/>
              </w:rPr>
              <w:t>戚益军</w:t>
            </w:r>
          </w:p>
        </w:tc>
        <w:tc>
          <w:tcPr>
            <w:tcW w:w="2835" w:type="dxa"/>
            <w:vAlign w:val="center"/>
          </w:tcPr>
          <w:p w14:paraId="30757B2C" w14:textId="77777777" w:rsidR="003C3933" w:rsidRPr="003C3933" w:rsidRDefault="003C3933" w:rsidP="003C3933">
            <w:pPr>
              <w:adjustRightInd w:val="0"/>
              <w:snapToGrid w:val="0"/>
              <w:jc w:val="center"/>
              <w:rPr>
                <w:rFonts w:ascii="Times New Roman" w:eastAsia="微软雅黑" w:hAnsi="Times New Roman" w:cs="Times New Roman"/>
                <w:bCs/>
                <w:szCs w:val="21"/>
              </w:rPr>
            </w:pPr>
            <w:r w:rsidRPr="003C3933">
              <w:rPr>
                <w:rFonts w:ascii="Times New Roman" w:eastAsia="微软雅黑" w:hAnsi="Times New Roman" w:cs="Times New Roman"/>
                <w:bCs/>
                <w:szCs w:val="21"/>
              </w:rPr>
              <w:t>清华大学</w:t>
            </w:r>
          </w:p>
        </w:tc>
        <w:tc>
          <w:tcPr>
            <w:tcW w:w="4399" w:type="dxa"/>
            <w:vAlign w:val="center"/>
          </w:tcPr>
          <w:p w14:paraId="26032133" w14:textId="77777777" w:rsidR="003C3933" w:rsidRPr="003C3933" w:rsidRDefault="003C3933" w:rsidP="003C3933">
            <w:pPr>
              <w:adjustRightInd w:val="0"/>
              <w:snapToGrid w:val="0"/>
              <w:jc w:val="left"/>
              <w:rPr>
                <w:rFonts w:ascii="Times New Roman" w:eastAsia="微软雅黑" w:hAnsi="Times New Roman" w:cs="Times New Roman"/>
                <w:bCs/>
                <w:szCs w:val="21"/>
              </w:rPr>
            </w:pPr>
            <w:r w:rsidRPr="003C3933">
              <w:rPr>
                <w:rFonts w:ascii="Times New Roman" w:eastAsia="微软雅黑" w:hAnsi="Times New Roman" w:cs="Times New Roman"/>
                <w:bCs/>
                <w:color w:val="000000"/>
                <w:szCs w:val="21"/>
              </w:rPr>
              <w:t xml:space="preserve">Genome-wide identification of RNA-chromatin interactions reveals co-regulatory networks of gene expression in </w:t>
            </w:r>
            <w:r w:rsidRPr="003C3933">
              <w:rPr>
                <w:rFonts w:ascii="Times New Roman" w:eastAsia="微软雅黑" w:hAnsi="Times New Roman" w:cs="Times New Roman"/>
                <w:bCs/>
                <w:i/>
                <w:color w:val="000000"/>
                <w:szCs w:val="21"/>
              </w:rPr>
              <w:t>Arabidopsis</w:t>
            </w:r>
          </w:p>
        </w:tc>
      </w:tr>
      <w:tr w:rsidR="003C3933" w:rsidRPr="003C3933" w14:paraId="05D36DA1" w14:textId="77777777" w:rsidTr="003C3933">
        <w:tc>
          <w:tcPr>
            <w:tcW w:w="614" w:type="dxa"/>
            <w:vAlign w:val="center"/>
          </w:tcPr>
          <w:p w14:paraId="41522AFF" w14:textId="77777777" w:rsidR="003C3933" w:rsidRPr="003C3933" w:rsidRDefault="003C3933" w:rsidP="003C3933">
            <w:pPr>
              <w:pStyle w:val="af2"/>
              <w:numPr>
                <w:ilvl w:val="0"/>
                <w:numId w:val="4"/>
              </w:numPr>
              <w:adjustRightInd w:val="0"/>
              <w:snapToGrid w:val="0"/>
              <w:ind w:firstLineChars="0"/>
              <w:jc w:val="center"/>
              <w:rPr>
                <w:rFonts w:ascii="Times New Roman" w:eastAsia="微软雅黑" w:hAnsi="Times New Roman" w:cs="Times New Roman"/>
                <w:bCs/>
                <w:szCs w:val="21"/>
              </w:rPr>
            </w:pPr>
          </w:p>
        </w:tc>
        <w:tc>
          <w:tcPr>
            <w:tcW w:w="1224" w:type="dxa"/>
            <w:vAlign w:val="center"/>
          </w:tcPr>
          <w:p w14:paraId="084848BD" w14:textId="77777777" w:rsidR="003C3933" w:rsidRPr="003C3933" w:rsidRDefault="003C3933" w:rsidP="003C3933">
            <w:pPr>
              <w:adjustRightInd w:val="0"/>
              <w:snapToGrid w:val="0"/>
              <w:jc w:val="center"/>
              <w:rPr>
                <w:rFonts w:ascii="Times New Roman" w:eastAsia="微软雅黑" w:hAnsi="Times New Roman" w:cs="Times New Roman"/>
                <w:bCs/>
                <w:szCs w:val="21"/>
              </w:rPr>
            </w:pPr>
            <w:r w:rsidRPr="003C3933">
              <w:rPr>
                <w:rFonts w:ascii="Times New Roman" w:eastAsia="微软雅黑" w:hAnsi="Times New Roman" w:cs="Times New Roman"/>
                <w:bCs/>
                <w:szCs w:val="21"/>
              </w:rPr>
              <w:t>田志喜</w:t>
            </w:r>
          </w:p>
        </w:tc>
        <w:tc>
          <w:tcPr>
            <w:tcW w:w="2835" w:type="dxa"/>
            <w:vAlign w:val="center"/>
          </w:tcPr>
          <w:p w14:paraId="581B34CE" w14:textId="77777777" w:rsidR="003C3933" w:rsidRPr="003C3933" w:rsidRDefault="003C3933" w:rsidP="003C3933">
            <w:pPr>
              <w:adjustRightInd w:val="0"/>
              <w:snapToGrid w:val="0"/>
              <w:jc w:val="center"/>
              <w:rPr>
                <w:rFonts w:ascii="Times New Roman" w:eastAsia="微软雅黑" w:hAnsi="Times New Roman" w:cs="Times New Roman"/>
                <w:bCs/>
                <w:szCs w:val="21"/>
              </w:rPr>
            </w:pPr>
            <w:r w:rsidRPr="003C3933">
              <w:rPr>
                <w:rFonts w:ascii="Times New Roman" w:eastAsia="微软雅黑" w:hAnsi="Times New Roman" w:cs="Times New Roman"/>
                <w:bCs/>
                <w:szCs w:val="21"/>
              </w:rPr>
              <w:t>中国科学院遗传与发育生物学研究所</w:t>
            </w:r>
          </w:p>
        </w:tc>
        <w:tc>
          <w:tcPr>
            <w:tcW w:w="4399" w:type="dxa"/>
            <w:vAlign w:val="center"/>
          </w:tcPr>
          <w:p w14:paraId="26C59AE1" w14:textId="77777777" w:rsidR="003C3933" w:rsidRPr="003C3933" w:rsidRDefault="003C3933" w:rsidP="003C3933">
            <w:pPr>
              <w:autoSpaceDE w:val="0"/>
              <w:autoSpaceDN w:val="0"/>
              <w:adjustRightInd w:val="0"/>
              <w:snapToGrid w:val="0"/>
              <w:jc w:val="left"/>
              <w:rPr>
                <w:rFonts w:ascii="Times New Roman" w:eastAsia="微软雅黑" w:hAnsi="Times New Roman" w:cs="Times New Roman"/>
                <w:bCs/>
                <w:kern w:val="0"/>
                <w:szCs w:val="21"/>
              </w:rPr>
            </w:pPr>
            <w:bookmarkStart w:id="17" w:name="_Hlk38718723"/>
            <w:r w:rsidRPr="003C3933">
              <w:rPr>
                <w:rFonts w:ascii="Times New Roman" w:eastAsia="微软雅黑" w:hAnsi="Times New Roman" w:cs="Times New Roman"/>
                <w:bCs/>
                <w:kern w:val="0"/>
                <w:szCs w:val="21"/>
              </w:rPr>
              <w:t>Graph based pan-genome of wild and cultivated soybeans</w:t>
            </w:r>
            <w:bookmarkEnd w:id="17"/>
          </w:p>
        </w:tc>
      </w:tr>
      <w:tr w:rsidR="003C3933" w:rsidRPr="003C3933" w14:paraId="3C5AE16F" w14:textId="77777777" w:rsidTr="003C3933">
        <w:tc>
          <w:tcPr>
            <w:tcW w:w="614" w:type="dxa"/>
            <w:vAlign w:val="center"/>
          </w:tcPr>
          <w:p w14:paraId="1B215C55" w14:textId="77777777" w:rsidR="003C3933" w:rsidRPr="003C3933" w:rsidRDefault="003C3933" w:rsidP="003C3933">
            <w:pPr>
              <w:pStyle w:val="af2"/>
              <w:numPr>
                <w:ilvl w:val="0"/>
                <w:numId w:val="4"/>
              </w:numPr>
              <w:adjustRightInd w:val="0"/>
              <w:snapToGrid w:val="0"/>
              <w:ind w:firstLineChars="0"/>
              <w:jc w:val="center"/>
              <w:rPr>
                <w:rFonts w:ascii="Times New Roman" w:eastAsia="微软雅黑" w:hAnsi="Times New Roman" w:cs="Times New Roman"/>
                <w:bCs/>
                <w:szCs w:val="21"/>
              </w:rPr>
            </w:pPr>
          </w:p>
        </w:tc>
        <w:tc>
          <w:tcPr>
            <w:tcW w:w="1224" w:type="dxa"/>
            <w:vAlign w:val="center"/>
          </w:tcPr>
          <w:p w14:paraId="69DFEE1C" w14:textId="77777777" w:rsidR="003C3933" w:rsidRPr="003C3933" w:rsidRDefault="003C3933" w:rsidP="003C3933">
            <w:pPr>
              <w:adjustRightInd w:val="0"/>
              <w:snapToGrid w:val="0"/>
              <w:jc w:val="center"/>
              <w:rPr>
                <w:rFonts w:ascii="Times New Roman" w:eastAsia="微软雅黑" w:hAnsi="Times New Roman" w:cs="Times New Roman"/>
                <w:bCs/>
                <w:szCs w:val="21"/>
              </w:rPr>
            </w:pPr>
            <w:r w:rsidRPr="003C3933">
              <w:rPr>
                <w:rFonts w:ascii="Times New Roman" w:eastAsia="微软雅黑" w:hAnsi="Times New Roman" w:cs="Times New Roman"/>
                <w:bCs/>
                <w:szCs w:val="21"/>
              </w:rPr>
              <w:t>王二涛</w:t>
            </w:r>
          </w:p>
        </w:tc>
        <w:tc>
          <w:tcPr>
            <w:tcW w:w="2835" w:type="dxa"/>
            <w:vAlign w:val="center"/>
          </w:tcPr>
          <w:p w14:paraId="4EBEA214" w14:textId="77777777" w:rsidR="003C3933" w:rsidRPr="003C3933" w:rsidRDefault="003C3933" w:rsidP="003C3933">
            <w:pPr>
              <w:adjustRightInd w:val="0"/>
              <w:snapToGrid w:val="0"/>
              <w:jc w:val="center"/>
              <w:rPr>
                <w:rFonts w:ascii="Times New Roman" w:eastAsia="微软雅黑" w:hAnsi="Times New Roman" w:cs="Times New Roman"/>
                <w:bCs/>
                <w:kern w:val="0"/>
                <w:szCs w:val="21"/>
              </w:rPr>
            </w:pPr>
            <w:r w:rsidRPr="003C3933">
              <w:rPr>
                <w:rFonts w:ascii="Times New Roman" w:eastAsia="微软雅黑" w:hAnsi="Times New Roman" w:cs="Times New Roman"/>
                <w:bCs/>
                <w:szCs w:val="21"/>
              </w:rPr>
              <w:t>中国科学院分子植物科学卓越创新中心</w:t>
            </w:r>
          </w:p>
        </w:tc>
        <w:tc>
          <w:tcPr>
            <w:tcW w:w="4399" w:type="dxa"/>
            <w:vAlign w:val="center"/>
          </w:tcPr>
          <w:p w14:paraId="025CC76A" w14:textId="77777777" w:rsidR="003C3933" w:rsidRPr="003C3933" w:rsidRDefault="003C3933" w:rsidP="003C3933">
            <w:pPr>
              <w:autoSpaceDE w:val="0"/>
              <w:autoSpaceDN w:val="0"/>
              <w:adjustRightInd w:val="0"/>
              <w:snapToGrid w:val="0"/>
              <w:jc w:val="left"/>
              <w:rPr>
                <w:rFonts w:ascii="Times New Roman" w:eastAsia="微软雅黑" w:hAnsi="Times New Roman" w:cs="Times New Roman"/>
                <w:bCs/>
                <w:kern w:val="0"/>
                <w:szCs w:val="21"/>
              </w:rPr>
            </w:pPr>
            <w:bookmarkStart w:id="18" w:name="_Hlk74334242"/>
            <w:r w:rsidRPr="003C3933">
              <w:rPr>
                <w:rFonts w:ascii="Times New Roman" w:eastAsia="微软雅黑" w:hAnsi="Times New Roman" w:cs="Times New Roman"/>
                <w:bCs/>
                <w:kern w:val="0"/>
                <w:szCs w:val="21"/>
              </w:rPr>
              <w:t xml:space="preserve">Plant-microbe </w:t>
            </w:r>
            <w:bookmarkEnd w:id="18"/>
            <w:r w:rsidRPr="003C3933">
              <w:rPr>
                <w:rFonts w:ascii="Times New Roman" w:eastAsia="微软雅黑" w:hAnsi="Times New Roman" w:cs="Times New Roman"/>
                <w:bCs/>
                <w:kern w:val="0"/>
                <w:szCs w:val="21"/>
              </w:rPr>
              <w:t>symbioses and nutrient uptake</w:t>
            </w:r>
          </w:p>
        </w:tc>
      </w:tr>
      <w:tr w:rsidR="003C3933" w:rsidRPr="003C3933" w14:paraId="08E90DFE" w14:textId="77777777" w:rsidTr="003C3933">
        <w:tc>
          <w:tcPr>
            <w:tcW w:w="614" w:type="dxa"/>
            <w:vAlign w:val="center"/>
          </w:tcPr>
          <w:p w14:paraId="05873473" w14:textId="77777777" w:rsidR="003C3933" w:rsidRPr="003C3933" w:rsidRDefault="003C3933" w:rsidP="003C3933">
            <w:pPr>
              <w:pStyle w:val="af2"/>
              <w:numPr>
                <w:ilvl w:val="0"/>
                <w:numId w:val="4"/>
              </w:numPr>
              <w:adjustRightInd w:val="0"/>
              <w:snapToGrid w:val="0"/>
              <w:ind w:firstLineChars="0"/>
              <w:jc w:val="center"/>
              <w:rPr>
                <w:rFonts w:ascii="Times New Roman" w:eastAsia="微软雅黑" w:hAnsi="Times New Roman" w:cs="Times New Roman"/>
                <w:bCs/>
                <w:szCs w:val="21"/>
              </w:rPr>
            </w:pPr>
          </w:p>
        </w:tc>
        <w:tc>
          <w:tcPr>
            <w:tcW w:w="1224" w:type="dxa"/>
            <w:vAlign w:val="center"/>
          </w:tcPr>
          <w:p w14:paraId="2EF3D115" w14:textId="77777777" w:rsidR="003C3933" w:rsidRPr="003C3933" w:rsidRDefault="003C3933" w:rsidP="003C3933">
            <w:pPr>
              <w:adjustRightInd w:val="0"/>
              <w:snapToGrid w:val="0"/>
              <w:jc w:val="center"/>
              <w:rPr>
                <w:rFonts w:ascii="Times New Roman" w:eastAsia="微软雅黑" w:hAnsi="Times New Roman" w:cs="Times New Roman"/>
                <w:bCs/>
                <w:szCs w:val="21"/>
              </w:rPr>
            </w:pPr>
            <w:r w:rsidRPr="003C3933">
              <w:rPr>
                <w:rFonts w:ascii="Times New Roman" w:eastAsia="微软雅黑" w:hAnsi="Times New Roman" w:cs="Times New Roman"/>
                <w:bCs/>
                <w:szCs w:val="21"/>
              </w:rPr>
              <w:t>王海峰</w:t>
            </w:r>
          </w:p>
        </w:tc>
        <w:tc>
          <w:tcPr>
            <w:tcW w:w="2835" w:type="dxa"/>
            <w:vAlign w:val="center"/>
          </w:tcPr>
          <w:p w14:paraId="5AA8DA09" w14:textId="77777777" w:rsidR="003C3933" w:rsidRPr="003C3933" w:rsidRDefault="003C3933" w:rsidP="003C3933">
            <w:pPr>
              <w:adjustRightInd w:val="0"/>
              <w:snapToGrid w:val="0"/>
              <w:jc w:val="center"/>
              <w:rPr>
                <w:rFonts w:ascii="Times New Roman" w:eastAsia="微软雅黑" w:hAnsi="Times New Roman" w:cs="Times New Roman"/>
                <w:bCs/>
                <w:szCs w:val="21"/>
              </w:rPr>
            </w:pPr>
            <w:r w:rsidRPr="003C3933">
              <w:rPr>
                <w:rFonts w:ascii="Times New Roman" w:eastAsia="微软雅黑" w:hAnsi="Times New Roman" w:cs="Times New Roman"/>
                <w:bCs/>
                <w:szCs w:val="21"/>
              </w:rPr>
              <w:t>广西大学</w:t>
            </w:r>
          </w:p>
        </w:tc>
        <w:tc>
          <w:tcPr>
            <w:tcW w:w="4399" w:type="dxa"/>
            <w:vAlign w:val="center"/>
          </w:tcPr>
          <w:p w14:paraId="1AC16915" w14:textId="77777777" w:rsidR="003C3933" w:rsidRPr="003C3933" w:rsidRDefault="003C3933" w:rsidP="003C3933">
            <w:pPr>
              <w:adjustRightInd w:val="0"/>
              <w:snapToGrid w:val="0"/>
              <w:jc w:val="left"/>
              <w:rPr>
                <w:rFonts w:ascii="Times New Roman" w:eastAsia="微软雅黑" w:hAnsi="Times New Roman" w:cs="Times New Roman"/>
                <w:bCs/>
                <w:kern w:val="0"/>
                <w:szCs w:val="21"/>
              </w:rPr>
            </w:pPr>
            <w:r w:rsidRPr="003C3933">
              <w:rPr>
                <w:rFonts w:ascii="Times New Roman" w:eastAsia="微软雅黑" w:hAnsi="Times New Roman" w:cs="Times New Roman"/>
                <w:bCs/>
                <w:kern w:val="0"/>
                <w:szCs w:val="21"/>
              </w:rPr>
              <w:t>Epigenetic and genetic mechanism for expression bias of homologous alleles in polyploid sugarcane</w:t>
            </w:r>
          </w:p>
        </w:tc>
      </w:tr>
      <w:tr w:rsidR="003C3933" w:rsidRPr="003C3933" w14:paraId="2BFADA0F" w14:textId="77777777" w:rsidTr="003C3933">
        <w:tc>
          <w:tcPr>
            <w:tcW w:w="614" w:type="dxa"/>
            <w:vAlign w:val="center"/>
          </w:tcPr>
          <w:p w14:paraId="6FCA8810" w14:textId="77777777" w:rsidR="003C3933" w:rsidRPr="003C3933" w:rsidRDefault="003C3933" w:rsidP="003C3933">
            <w:pPr>
              <w:pStyle w:val="af2"/>
              <w:numPr>
                <w:ilvl w:val="0"/>
                <w:numId w:val="4"/>
              </w:numPr>
              <w:adjustRightInd w:val="0"/>
              <w:snapToGrid w:val="0"/>
              <w:ind w:firstLineChars="0"/>
              <w:jc w:val="center"/>
              <w:rPr>
                <w:rFonts w:ascii="Times New Roman" w:eastAsia="微软雅黑" w:hAnsi="Times New Roman" w:cs="Times New Roman"/>
                <w:bCs/>
                <w:szCs w:val="21"/>
              </w:rPr>
            </w:pPr>
          </w:p>
        </w:tc>
        <w:tc>
          <w:tcPr>
            <w:tcW w:w="1224" w:type="dxa"/>
            <w:vAlign w:val="center"/>
          </w:tcPr>
          <w:p w14:paraId="47D2AFE5" w14:textId="77777777" w:rsidR="003C3933" w:rsidRPr="003C3933" w:rsidRDefault="003C3933" w:rsidP="003C3933">
            <w:pPr>
              <w:adjustRightInd w:val="0"/>
              <w:snapToGrid w:val="0"/>
              <w:jc w:val="center"/>
              <w:rPr>
                <w:rFonts w:ascii="Times New Roman" w:eastAsia="微软雅黑" w:hAnsi="Times New Roman" w:cs="Times New Roman"/>
                <w:bCs/>
                <w:szCs w:val="21"/>
              </w:rPr>
            </w:pPr>
            <w:r w:rsidRPr="003C3933">
              <w:rPr>
                <w:rFonts w:ascii="Times New Roman" w:eastAsia="微软雅黑" w:hAnsi="Times New Roman" w:cs="Times New Roman"/>
                <w:bCs/>
                <w:szCs w:val="21"/>
              </w:rPr>
              <w:t>王海洋</w:t>
            </w:r>
          </w:p>
        </w:tc>
        <w:tc>
          <w:tcPr>
            <w:tcW w:w="2835" w:type="dxa"/>
            <w:vAlign w:val="center"/>
          </w:tcPr>
          <w:p w14:paraId="78B2B530" w14:textId="77777777" w:rsidR="003C3933" w:rsidRPr="003C3933" w:rsidRDefault="003C3933" w:rsidP="003C3933">
            <w:pPr>
              <w:adjustRightInd w:val="0"/>
              <w:snapToGrid w:val="0"/>
              <w:jc w:val="center"/>
              <w:rPr>
                <w:rFonts w:ascii="Times New Roman" w:eastAsia="微软雅黑" w:hAnsi="Times New Roman" w:cs="Times New Roman"/>
                <w:bCs/>
                <w:szCs w:val="21"/>
              </w:rPr>
            </w:pPr>
            <w:r w:rsidRPr="003C3933">
              <w:rPr>
                <w:rFonts w:ascii="Times New Roman" w:eastAsia="微软雅黑" w:hAnsi="Times New Roman" w:cs="Times New Roman"/>
                <w:bCs/>
                <w:szCs w:val="21"/>
              </w:rPr>
              <w:t>华南农业大学</w:t>
            </w:r>
          </w:p>
        </w:tc>
        <w:tc>
          <w:tcPr>
            <w:tcW w:w="4399" w:type="dxa"/>
            <w:vAlign w:val="center"/>
          </w:tcPr>
          <w:p w14:paraId="7ADDD9D6" w14:textId="77777777" w:rsidR="003C3933" w:rsidRPr="003C3933" w:rsidRDefault="003C3933" w:rsidP="003C3933">
            <w:pPr>
              <w:adjustRightInd w:val="0"/>
              <w:snapToGrid w:val="0"/>
              <w:jc w:val="left"/>
              <w:rPr>
                <w:rFonts w:ascii="Times New Roman" w:eastAsia="微软雅黑" w:hAnsi="Times New Roman" w:cs="Times New Roman"/>
                <w:bCs/>
                <w:szCs w:val="21"/>
              </w:rPr>
            </w:pPr>
            <w:r w:rsidRPr="003C3933">
              <w:rPr>
                <w:rFonts w:ascii="Times New Roman" w:eastAsia="微软雅黑" w:hAnsi="Times New Roman" w:cs="Times New Roman"/>
                <w:bCs/>
                <w:szCs w:val="21"/>
              </w:rPr>
              <w:t>Functional genomics studies accelerate molecular breeding of maize</w:t>
            </w:r>
          </w:p>
        </w:tc>
      </w:tr>
      <w:tr w:rsidR="003C3933" w:rsidRPr="003C3933" w14:paraId="7ACFB983" w14:textId="77777777" w:rsidTr="003C3933">
        <w:tc>
          <w:tcPr>
            <w:tcW w:w="614" w:type="dxa"/>
            <w:vAlign w:val="center"/>
          </w:tcPr>
          <w:p w14:paraId="3D275E38" w14:textId="77777777" w:rsidR="003C3933" w:rsidRPr="003C3933" w:rsidRDefault="003C3933" w:rsidP="003C3933">
            <w:pPr>
              <w:pStyle w:val="af2"/>
              <w:numPr>
                <w:ilvl w:val="0"/>
                <w:numId w:val="4"/>
              </w:numPr>
              <w:adjustRightInd w:val="0"/>
              <w:snapToGrid w:val="0"/>
              <w:ind w:firstLineChars="0"/>
              <w:jc w:val="center"/>
              <w:rPr>
                <w:rFonts w:ascii="Times New Roman" w:eastAsia="微软雅黑" w:hAnsi="Times New Roman" w:cs="Times New Roman"/>
                <w:bCs/>
                <w:szCs w:val="21"/>
              </w:rPr>
            </w:pPr>
          </w:p>
        </w:tc>
        <w:tc>
          <w:tcPr>
            <w:tcW w:w="1224" w:type="dxa"/>
            <w:vAlign w:val="center"/>
          </w:tcPr>
          <w:p w14:paraId="2A565EA4" w14:textId="77777777" w:rsidR="003C3933" w:rsidRPr="003C3933" w:rsidRDefault="003C3933" w:rsidP="003C3933">
            <w:pPr>
              <w:adjustRightInd w:val="0"/>
              <w:snapToGrid w:val="0"/>
              <w:jc w:val="center"/>
              <w:rPr>
                <w:rFonts w:ascii="Times New Roman" w:eastAsia="微软雅黑" w:hAnsi="Times New Roman" w:cs="Times New Roman"/>
                <w:bCs/>
                <w:szCs w:val="21"/>
              </w:rPr>
            </w:pPr>
            <w:r w:rsidRPr="003C3933">
              <w:rPr>
                <w:rFonts w:ascii="Times New Roman" w:eastAsia="微软雅黑" w:hAnsi="Times New Roman" w:cs="Times New Roman"/>
                <w:bCs/>
                <w:szCs w:val="21"/>
              </w:rPr>
              <w:t>王兴春</w:t>
            </w:r>
          </w:p>
        </w:tc>
        <w:tc>
          <w:tcPr>
            <w:tcW w:w="2835" w:type="dxa"/>
            <w:vAlign w:val="center"/>
          </w:tcPr>
          <w:p w14:paraId="4E797A51" w14:textId="77777777" w:rsidR="003C3933" w:rsidRPr="003C3933" w:rsidRDefault="003C3933" w:rsidP="003C3933">
            <w:pPr>
              <w:adjustRightInd w:val="0"/>
              <w:snapToGrid w:val="0"/>
              <w:jc w:val="center"/>
              <w:rPr>
                <w:rFonts w:ascii="Times New Roman" w:eastAsia="微软雅黑" w:hAnsi="Times New Roman" w:cs="Times New Roman"/>
                <w:bCs/>
                <w:szCs w:val="21"/>
              </w:rPr>
            </w:pPr>
            <w:r w:rsidRPr="003C3933">
              <w:rPr>
                <w:rFonts w:ascii="Times New Roman" w:eastAsia="微软雅黑" w:hAnsi="Times New Roman" w:cs="Times New Roman"/>
                <w:bCs/>
                <w:szCs w:val="21"/>
              </w:rPr>
              <w:t>山西农业大学</w:t>
            </w:r>
          </w:p>
        </w:tc>
        <w:tc>
          <w:tcPr>
            <w:tcW w:w="4399" w:type="dxa"/>
            <w:vAlign w:val="center"/>
          </w:tcPr>
          <w:p w14:paraId="25564CDE" w14:textId="77777777" w:rsidR="003C3933" w:rsidRPr="003C3933" w:rsidRDefault="003C3933" w:rsidP="003C3933">
            <w:pPr>
              <w:autoSpaceDE w:val="0"/>
              <w:autoSpaceDN w:val="0"/>
              <w:adjustRightInd w:val="0"/>
              <w:snapToGrid w:val="0"/>
              <w:jc w:val="left"/>
              <w:rPr>
                <w:rFonts w:ascii="Times New Roman" w:eastAsia="微软雅黑" w:hAnsi="Times New Roman" w:cs="Times New Roman"/>
                <w:bCs/>
                <w:kern w:val="0"/>
                <w:szCs w:val="21"/>
              </w:rPr>
            </w:pPr>
            <w:bookmarkStart w:id="19" w:name="_Hlk21286138"/>
            <w:bookmarkEnd w:id="19"/>
            <w:r w:rsidRPr="003C3933">
              <w:rPr>
                <w:rFonts w:ascii="Times New Roman" w:eastAsia="微软雅黑" w:hAnsi="Times New Roman" w:cs="Times New Roman"/>
                <w:bCs/>
                <w:kern w:val="0"/>
                <w:szCs w:val="21"/>
              </w:rPr>
              <w:t xml:space="preserve">Establishment of a mini foxtail millet with an </w:t>
            </w:r>
            <w:r w:rsidRPr="00752EBC">
              <w:rPr>
                <w:rFonts w:ascii="Times New Roman" w:eastAsia="微软雅黑" w:hAnsi="Times New Roman" w:cs="Times New Roman"/>
                <w:bCs/>
                <w:i/>
                <w:kern w:val="0"/>
                <w:szCs w:val="21"/>
              </w:rPr>
              <w:t>Arabidopsis</w:t>
            </w:r>
            <w:r w:rsidRPr="003C3933">
              <w:rPr>
                <w:rFonts w:ascii="Times New Roman" w:eastAsia="微软雅黑" w:hAnsi="Times New Roman" w:cs="Times New Roman"/>
                <w:bCs/>
                <w:kern w:val="0"/>
                <w:szCs w:val="21"/>
              </w:rPr>
              <w:t>-like life cycle as a C</w:t>
            </w:r>
            <w:r w:rsidRPr="003C3933">
              <w:rPr>
                <w:rFonts w:ascii="Times New Roman" w:eastAsia="微软雅黑" w:hAnsi="Times New Roman" w:cs="Times New Roman"/>
                <w:bCs/>
                <w:kern w:val="0"/>
                <w:szCs w:val="21"/>
                <w:vertAlign w:val="subscript"/>
              </w:rPr>
              <w:t>4</w:t>
            </w:r>
            <w:r w:rsidRPr="003C3933">
              <w:rPr>
                <w:rFonts w:ascii="Times New Roman" w:eastAsia="微软雅黑" w:hAnsi="Times New Roman" w:cs="Times New Roman"/>
                <w:bCs/>
                <w:kern w:val="0"/>
                <w:szCs w:val="21"/>
              </w:rPr>
              <w:t xml:space="preserve"> model system</w:t>
            </w:r>
          </w:p>
        </w:tc>
      </w:tr>
      <w:tr w:rsidR="003C3933" w:rsidRPr="003C3933" w14:paraId="70B05138" w14:textId="77777777" w:rsidTr="003C3933">
        <w:tc>
          <w:tcPr>
            <w:tcW w:w="614" w:type="dxa"/>
            <w:vAlign w:val="center"/>
          </w:tcPr>
          <w:p w14:paraId="0E0CC0C4" w14:textId="77777777" w:rsidR="003C3933" w:rsidRPr="003C3933" w:rsidRDefault="003C3933" w:rsidP="003C3933">
            <w:pPr>
              <w:pStyle w:val="af2"/>
              <w:numPr>
                <w:ilvl w:val="0"/>
                <w:numId w:val="4"/>
              </w:numPr>
              <w:adjustRightInd w:val="0"/>
              <w:snapToGrid w:val="0"/>
              <w:ind w:firstLineChars="0"/>
              <w:jc w:val="center"/>
              <w:rPr>
                <w:rFonts w:ascii="Times New Roman" w:eastAsia="微软雅黑" w:hAnsi="Times New Roman" w:cs="Times New Roman"/>
                <w:bCs/>
                <w:szCs w:val="21"/>
              </w:rPr>
            </w:pPr>
          </w:p>
        </w:tc>
        <w:tc>
          <w:tcPr>
            <w:tcW w:w="1224" w:type="dxa"/>
            <w:vAlign w:val="center"/>
          </w:tcPr>
          <w:p w14:paraId="1A4BE184" w14:textId="77777777" w:rsidR="003C3933" w:rsidRPr="003C3933" w:rsidRDefault="003C3933" w:rsidP="003C3933">
            <w:pPr>
              <w:adjustRightInd w:val="0"/>
              <w:snapToGrid w:val="0"/>
              <w:jc w:val="center"/>
              <w:rPr>
                <w:rFonts w:ascii="Times New Roman" w:eastAsia="微软雅黑" w:hAnsi="Times New Roman" w:cs="Times New Roman"/>
                <w:bCs/>
                <w:szCs w:val="21"/>
              </w:rPr>
            </w:pPr>
            <w:r w:rsidRPr="003C3933">
              <w:rPr>
                <w:rFonts w:ascii="Times New Roman" w:eastAsia="微软雅黑" w:hAnsi="Times New Roman" w:cs="Times New Roman"/>
                <w:bCs/>
                <w:szCs w:val="21"/>
              </w:rPr>
              <w:t>王勇</w:t>
            </w:r>
          </w:p>
        </w:tc>
        <w:tc>
          <w:tcPr>
            <w:tcW w:w="2835" w:type="dxa"/>
            <w:vAlign w:val="center"/>
          </w:tcPr>
          <w:p w14:paraId="6C175546" w14:textId="77777777" w:rsidR="003C3933" w:rsidRPr="003C3933" w:rsidRDefault="003C3933" w:rsidP="003C3933">
            <w:pPr>
              <w:pBdr>
                <w:bottom w:val="dotted" w:sz="6" w:space="0" w:color="DDDDDD"/>
              </w:pBdr>
              <w:adjustRightInd w:val="0"/>
              <w:snapToGrid w:val="0"/>
              <w:jc w:val="center"/>
              <w:rPr>
                <w:rFonts w:ascii="Times New Roman" w:eastAsia="微软雅黑" w:hAnsi="Times New Roman" w:cs="Times New Roman"/>
                <w:bCs/>
                <w:szCs w:val="21"/>
              </w:rPr>
            </w:pPr>
            <w:r w:rsidRPr="003C3933">
              <w:rPr>
                <w:rFonts w:ascii="Times New Roman" w:eastAsia="微软雅黑" w:hAnsi="Times New Roman" w:cs="Times New Roman"/>
                <w:bCs/>
                <w:szCs w:val="21"/>
              </w:rPr>
              <w:t>中国科学院分子植物科学卓越创新中心</w:t>
            </w:r>
          </w:p>
        </w:tc>
        <w:tc>
          <w:tcPr>
            <w:tcW w:w="4399" w:type="dxa"/>
            <w:vAlign w:val="center"/>
          </w:tcPr>
          <w:p w14:paraId="562F53D7" w14:textId="77777777" w:rsidR="003C3933" w:rsidRPr="003C3933" w:rsidRDefault="003C3933" w:rsidP="003C3933">
            <w:pPr>
              <w:autoSpaceDE w:val="0"/>
              <w:autoSpaceDN w:val="0"/>
              <w:adjustRightInd w:val="0"/>
              <w:snapToGrid w:val="0"/>
              <w:jc w:val="left"/>
              <w:rPr>
                <w:rFonts w:ascii="Times New Roman" w:eastAsia="微软雅黑" w:hAnsi="Times New Roman" w:cs="Times New Roman"/>
                <w:bCs/>
                <w:kern w:val="0"/>
                <w:szCs w:val="21"/>
              </w:rPr>
            </w:pPr>
            <w:r w:rsidRPr="003C3933">
              <w:rPr>
                <w:rFonts w:ascii="Times New Roman" w:eastAsia="微软雅黑" w:hAnsi="Times New Roman" w:cs="Times New Roman"/>
                <w:bCs/>
                <w:kern w:val="0"/>
                <w:szCs w:val="21"/>
              </w:rPr>
              <w:t>Genome-enabled synthetic biology research of plant bioactive products</w:t>
            </w:r>
          </w:p>
        </w:tc>
      </w:tr>
      <w:tr w:rsidR="003C3933" w:rsidRPr="003C3933" w14:paraId="68D3B322" w14:textId="77777777" w:rsidTr="003C3933">
        <w:tc>
          <w:tcPr>
            <w:tcW w:w="614" w:type="dxa"/>
            <w:vAlign w:val="center"/>
          </w:tcPr>
          <w:p w14:paraId="3728C3AF" w14:textId="77777777" w:rsidR="003C3933" w:rsidRPr="003C3933" w:rsidRDefault="003C3933" w:rsidP="003C3933">
            <w:pPr>
              <w:pStyle w:val="af2"/>
              <w:numPr>
                <w:ilvl w:val="0"/>
                <w:numId w:val="4"/>
              </w:numPr>
              <w:adjustRightInd w:val="0"/>
              <w:snapToGrid w:val="0"/>
              <w:ind w:firstLineChars="0"/>
              <w:jc w:val="center"/>
              <w:rPr>
                <w:rFonts w:ascii="Times New Roman" w:eastAsia="微软雅黑" w:hAnsi="Times New Roman" w:cs="Times New Roman"/>
                <w:bCs/>
                <w:szCs w:val="21"/>
              </w:rPr>
            </w:pPr>
          </w:p>
        </w:tc>
        <w:tc>
          <w:tcPr>
            <w:tcW w:w="1224" w:type="dxa"/>
            <w:vAlign w:val="center"/>
          </w:tcPr>
          <w:p w14:paraId="31E7F19C" w14:textId="77777777" w:rsidR="003C3933" w:rsidRPr="003C3933" w:rsidRDefault="003C3933" w:rsidP="003C3933">
            <w:pPr>
              <w:adjustRightInd w:val="0"/>
              <w:snapToGrid w:val="0"/>
              <w:jc w:val="center"/>
              <w:rPr>
                <w:rFonts w:ascii="Times New Roman" w:eastAsia="微软雅黑" w:hAnsi="Times New Roman" w:cs="Times New Roman"/>
                <w:bCs/>
                <w:szCs w:val="21"/>
              </w:rPr>
            </w:pPr>
            <w:r w:rsidRPr="003C3933">
              <w:rPr>
                <w:rFonts w:ascii="Times New Roman" w:eastAsia="微软雅黑" w:hAnsi="Times New Roman" w:cs="Times New Roman"/>
                <w:bCs/>
                <w:szCs w:val="21"/>
              </w:rPr>
              <w:t>魏桐</w:t>
            </w:r>
          </w:p>
        </w:tc>
        <w:tc>
          <w:tcPr>
            <w:tcW w:w="2835" w:type="dxa"/>
            <w:vAlign w:val="center"/>
          </w:tcPr>
          <w:p w14:paraId="2A2CA9C4" w14:textId="77777777" w:rsidR="003C3933" w:rsidRPr="003C3933" w:rsidRDefault="003C3933" w:rsidP="003C3933">
            <w:pPr>
              <w:adjustRightInd w:val="0"/>
              <w:snapToGrid w:val="0"/>
              <w:jc w:val="center"/>
              <w:rPr>
                <w:rFonts w:ascii="Times New Roman" w:eastAsia="微软雅黑" w:hAnsi="Times New Roman" w:cs="Times New Roman"/>
                <w:bCs/>
                <w:szCs w:val="21"/>
              </w:rPr>
            </w:pPr>
            <w:r w:rsidRPr="003C3933">
              <w:rPr>
                <w:rFonts w:ascii="Times New Roman" w:eastAsia="微软雅黑" w:hAnsi="Times New Roman" w:cs="Times New Roman"/>
                <w:bCs/>
                <w:szCs w:val="21"/>
              </w:rPr>
              <w:t>深圳华大生命科学研究院</w:t>
            </w:r>
          </w:p>
        </w:tc>
        <w:tc>
          <w:tcPr>
            <w:tcW w:w="4399" w:type="dxa"/>
            <w:vAlign w:val="center"/>
          </w:tcPr>
          <w:p w14:paraId="0E79919B" w14:textId="77777777" w:rsidR="003C3933" w:rsidRPr="003C3933" w:rsidRDefault="003C3933" w:rsidP="003C3933">
            <w:pPr>
              <w:autoSpaceDE w:val="0"/>
              <w:autoSpaceDN w:val="0"/>
              <w:adjustRightInd w:val="0"/>
              <w:snapToGrid w:val="0"/>
              <w:jc w:val="left"/>
              <w:rPr>
                <w:rFonts w:ascii="Times New Roman" w:eastAsia="微软雅黑" w:hAnsi="Times New Roman" w:cs="Times New Roman"/>
                <w:bCs/>
                <w:kern w:val="0"/>
                <w:szCs w:val="21"/>
              </w:rPr>
            </w:pPr>
            <w:r w:rsidRPr="003C3933">
              <w:rPr>
                <w:rFonts w:ascii="Times New Roman" w:eastAsia="微软雅黑" w:hAnsi="Times New Roman" w:cs="Times New Roman"/>
                <w:bCs/>
                <w:kern w:val="0"/>
                <w:szCs w:val="21"/>
              </w:rPr>
              <w:t xml:space="preserve">The domestication history of cultivated lettuce revealed by resequencing of 445 </w:t>
            </w:r>
            <w:r w:rsidRPr="003C3933">
              <w:rPr>
                <w:rFonts w:ascii="Times New Roman" w:eastAsia="微软雅黑" w:hAnsi="Times New Roman" w:cs="Times New Roman"/>
                <w:bCs/>
                <w:i/>
                <w:iCs/>
                <w:kern w:val="0"/>
                <w:szCs w:val="21"/>
              </w:rPr>
              <w:t>Lactuca</w:t>
            </w:r>
            <w:r w:rsidRPr="003C3933">
              <w:rPr>
                <w:rFonts w:ascii="Times New Roman" w:eastAsia="微软雅黑" w:hAnsi="Times New Roman" w:cs="Times New Roman"/>
                <w:bCs/>
                <w:kern w:val="0"/>
                <w:szCs w:val="21"/>
              </w:rPr>
              <w:t xml:space="preserve"> accessions </w:t>
            </w:r>
          </w:p>
        </w:tc>
      </w:tr>
      <w:tr w:rsidR="003C3933" w:rsidRPr="003C3933" w14:paraId="765ECDAD" w14:textId="77777777" w:rsidTr="003C3933">
        <w:tc>
          <w:tcPr>
            <w:tcW w:w="614" w:type="dxa"/>
            <w:vAlign w:val="center"/>
          </w:tcPr>
          <w:p w14:paraId="1C8C18AA" w14:textId="77777777" w:rsidR="003C3933" w:rsidRPr="003C3933" w:rsidRDefault="003C3933" w:rsidP="003C3933">
            <w:pPr>
              <w:pStyle w:val="af2"/>
              <w:numPr>
                <w:ilvl w:val="0"/>
                <w:numId w:val="4"/>
              </w:numPr>
              <w:adjustRightInd w:val="0"/>
              <w:snapToGrid w:val="0"/>
              <w:ind w:firstLineChars="0"/>
              <w:jc w:val="center"/>
              <w:rPr>
                <w:rFonts w:ascii="Times New Roman" w:eastAsia="微软雅黑" w:hAnsi="Times New Roman" w:cs="Times New Roman"/>
                <w:bCs/>
                <w:szCs w:val="21"/>
              </w:rPr>
            </w:pPr>
          </w:p>
        </w:tc>
        <w:tc>
          <w:tcPr>
            <w:tcW w:w="1224" w:type="dxa"/>
            <w:vAlign w:val="center"/>
          </w:tcPr>
          <w:p w14:paraId="459AE828" w14:textId="77777777" w:rsidR="003C3933" w:rsidRPr="003C3933" w:rsidRDefault="003C3933" w:rsidP="003C3933">
            <w:pPr>
              <w:adjustRightInd w:val="0"/>
              <w:snapToGrid w:val="0"/>
              <w:jc w:val="center"/>
              <w:rPr>
                <w:rFonts w:ascii="Times New Roman" w:eastAsia="微软雅黑" w:hAnsi="Times New Roman" w:cs="Times New Roman"/>
                <w:bCs/>
                <w:szCs w:val="21"/>
              </w:rPr>
            </w:pPr>
            <w:r w:rsidRPr="003C3933">
              <w:rPr>
                <w:rFonts w:ascii="Times New Roman" w:eastAsia="微软雅黑" w:hAnsi="Times New Roman" w:cs="Times New Roman"/>
                <w:bCs/>
                <w:szCs w:val="21"/>
              </w:rPr>
              <w:t>吴俊</w:t>
            </w:r>
          </w:p>
        </w:tc>
        <w:tc>
          <w:tcPr>
            <w:tcW w:w="2835" w:type="dxa"/>
            <w:vAlign w:val="center"/>
          </w:tcPr>
          <w:p w14:paraId="62C91B6C" w14:textId="77777777" w:rsidR="003C3933" w:rsidRPr="003C3933" w:rsidRDefault="003C3933" w:rsidP="003C3933">
            <w:pPr>
              <w:adjustRightInd w:val="0"/>
              <w:snapToGrid w:val="0"/>
              <w:jc w:val="center"/>
              <w:rPr>
                <w:rFonts w:ascii="Times New Roman" w:eastAsia="微软雅黑" w:hAnsi="Times New Roman" w:cs="Times New Roman"/>
                <w:bCs/>
                <w:szCs w:val="21"/>
              </w:rPr>
            </w:pPr>
            <w:r w:rsidRPr="003C3933">
              <w:rPr>
                <w:rFonts w:ascii="Times New Roman" w:eastAsia="微软雅黑" w:hAnsi="Times New Roman" w:cs="Times New Roman"/>
                <w:bCs/>
                <w:szCs w:val="21"/>
              </w:rPr>
              <w:t>南京农业大学</w:t>
            </w:r>
          </w:p>
        </w:tc>
        <w:tc>
          <w:tcPr>
            <w:tcW w:w="4399" w:type="dxa"/>
            <w:vAlign w:val="center"/>
          </w:tcPr>
          <w:p w14:paraId="582DF6B8" w14:textId="77777777" w:rsidR="003C3933" w:rsidRPr="003C3933" w:rsidRDefault="003C3933" w:rsidP="003C3933">
            <w:pPr>
              <w:autoSpaceDE w:val="0"/>
              <w:autoSpaceDN w:val="0"/>
              <w:adjustRightInd w:val="0"/>
              <w:snapToGrid w:val="0"/>
              <w:jc w:val="left"/>
              <w:rPr>
                <w:rFonts w:ascii="Times New Roman" w:eastAsia="微软雅黑" w:hAnsi="Times New Roman" w:cs="Times New Roman"/>
                <w:bCs/>
                <w:kern w:val="0"/>
                <w:szCs w:val="21"/>
              </w:rPr>
            </w:pPr>
            <w:r w:rsidRPr="003C3933">
              <w:rPr>
                <w:rFonts w:ascii="Times New Roman" w:eastAsia="微软雅黑" w:hAnsi="Times New Roman" w:cs="Times New Roman"/>
                <w:bCs/>
                <w:szCs w:val="21"/>
              </w:rPr>
              <w:t>The genetic basis and molecular breeding of fruit traits in pear</w:t>
            </w:r>
          </w:p>
        </w:tc>
      </w:tr>
      <w:tr w:rsidR="003C3933" w:rsidRPr="003C3933" w14:paraId="187B31C2" w14:textId="77777777" w:rsidTr="003C3933">
        <w:tc>
          <w:tcPr>
            <w:tcW w:w="614" w:type="dxa"/>
            <w:vAlign w:val="center"/>
          </w:tcPr>
          <w:p w14:paraId="2E056813" w14:textId="77777777" w:rsidR="003C3933" w:rsidRPr="003C3933" w:rsidRDefault="003C3933" w:rsidP="003C3933">
            <w:pPr>
              <w:pStyle w:val="af2"/>
              <w:numPr>
                <w:ilvl w:val="0"/>
                <w:numId w:val="4"/>
              </w:numPr>
              <w:adjustRightInd w:val="0"/>
              <w:snapToGrid w:val="0"/>
              <w:ind w:firstLineChars="0"/>
              <w:jc w:val="center"/>
              <w:rPr>
                <w:rFonts w:ascii="Times New Roman" w:eastAsia="微软雅黑" w:hAnsi="Times New Roman" w:cs="Times New Roman"/>
                <w:bCs/>
                <w:szCs w:val="21"/>
              </w:rPr>
            </w:pPr>
          </w:p>
        </w:tc>
        <w:tc>
          <w:tcPr>
            <w:tcW w:w="1224" w:type="dxa"/>
            <w:vAlign w:val="center"/>
          </w:tcPr>
          <w:p w14:paraId="20766F0E" w14:textId="77777777" w:rsidR="003C3933" w:rsidRPr="003C3933" w:rsidRDefault="003C3933" w:rsidP="003C3933">
            <w:pPr>
              <w:adjustRightInd w:val="0"/>
              <w:snapToGrid w:val="0"/>
              <w:jc w:val="center"/>
              <w:rPr>
                <w:rFonts w:ascii="Times New Roman" w:eastAsia="微软雅黑" w:hAnsi="Times New Roman" w:cs="Times New Roman"/>
                <w:bCs/>
                <w:szCs w:val="21"/>
              </w:rPr>
            </w:pPr>
            <w:r w:rsidRPr="003C3933">
              <w:rPr>
                <w:rFonts w:ascii="Times New Roman" w:eastAsia="微软雅黑" w:hAnsi="Times New Roman" w:cs="Times New Roman"/>
                <w:bCs/>
                <w:kern w:val="0"/>
                <w:szCs w:val="21"/>
              </w:rPr>
              <w:t>许操</w:t>
            </w:r>
          </w:p>
        </w:tc>
        <w:tc>
          <w:tcPr>
            <w:tcW w:w="2835" w:type="dxa"/>
            <w:vAlign w:val="center"/>
          </w:tcPr>
          <w:p w14:paraId="7A8F30DE" w14:textId="77777777" w:rsidR="003C3933" w:rsidRPr="003C3933" w:rsidRDefault="003C3933" w:rsidP="003C3933">
            <w:pPr>
              <w:adjustRightInd w:val="0"/>
              <w:snapToGrid w:val="0"/>
              <w:jc w:val="center"/>
              <w:rPr>
                <w:rFonts w:ascii="Times New Roman" w:eastAsia="微软雅黑" w:hAnsi="Times New Roman" w:cs="Times New Roman"/>
                <w:bCs/>
                <w:szCs w:val="21"/>
              </w:rPr>
            </w:pPr>
            <w:r w:rsidRPr="003C3933">
              <w:rPr>
                <w:rFonts w:ascii="Times New Roman" w:eastAsia="微软雅黑" w:hAnsi="Times New Roman" w:cs="Times New Roman"/>
                <w:bCs/>
                <w:szCs w:val="21"/>
              </w:rPr>
              <w:t>中国科学院遗传与发育生物学研究所</w:t>
            </w:r>
          </w:p>
        </w:tc>
        <w:tc>
          <w:tcPr>
            <w:tcW w:w="4399" w:type="dxa"/>
            <w:vAlign w:val="center"/>
          </w:tcPr>
          <w:p w14:paraId="6252AB1C" w14:textId="77777777" w:rsidR="003C3933" w:rsidRPr="003C3933" w:rsidRDefault="003C3933" w:rsidP="003C3933">
            <w:pPr>
              <w:autoSpaceDE w:val="0"/>
              <w:autoSpaceDN w:val="0"/>
              <w:adjustRightInd w:val="0"/>
              <w:snapToGrid w:val="0"/>
              <w:jc w:val="left"/>
              <w:rPr>
                <w:rFonts w:ascii="Times New Roman" w:eastAsia="微软雅黑" w:hAnsi="Times New Roman" w:cs="Times New Roman"/>
                <w:bCs/>
                <w:kern w:val="0"/>
                <w:szCs w:val="21"/>
              </w:rPr>
            </w:pPr>
            <w:r w:rsidRPr="003C3933">
              <w:rPr>
                <w:rFonts w:ascii="Times New Roman" w:eastAsia="微软雅黑" w:hAnsi="Times New Roman" w:cs="Times New Roman"/>
                <w:bCs/>
                <w:kern w:val="0"/>
                <w:szCs w:val="21"/>
              </w:rPr>
              <w:t xml:space="preserve">ROS regulated reversible protein phase separation synchronizes plant flowering </w:t>
            </w:r>
          </w:p>
        </w:tc>
      </w:tr>
      <w:tr w:rsidR="003C3933" w:rsidRPr="003C3933" w14:paraId="6DF6805C" w14:textId="77777777" w:rsidTr="003C3933">
        <w:tc>
          <w:tcPr>
            <w:tcW w:w="614" w:type="dxa"/>
            <w:vAlign w:val="center"/>
          </w:tcPr>
          <w:p w14:paraId="4930981F" w14:textId="77777777" w:rsidR="003C3933" w:rsidRPr="003C3933" w:rsidRDefault="003C3933" w:rsidP="003C3933">
            <w:pPr>
              <w:pStyle w:val="af2"/>
              <w:numPr>
                <w:ilvl w:val="0"/>
                <w:numId w:val="4"/>
              </w:numPr>
              <w:adjustRightInd w:val="0"/>
              <w:snapToGrid w:val="0"/>
              <w:ind w:firstLineChars="0"/>
              <w:jc w:val="center"/>
              <w:rPr>
                <w:rFonts w:ascii="Times New Roman" w:eastAsia="微软雅黑" w:hAnsi="Times New Roman" w:cs="Times New Roman"/>
                <w:bCs/>
                <w:szCs w:val="21"/>
              </w:rPr>
            </w:pPr>
          </w:p>
        </w:tc>
        <w:tc>
          <w:tcPr>
            <w:tcW w:w="1224" w:type="dxa"/>
            <w:vAlign w:val="center"/>
          </w:tcPr>
          <w:p w14:paraId="6848C363" w14:textId="77777777" w:rsidR="003C3933" w:rsidRPr="003C3933" w:rsidRDefault="003C3933" w:rsidP="003C3933">
            <w:pPr>
              <w:adjustRightInd w:val="0"/>
              <w:snapToGrid w:val="0"/>
              <w:jc w:val="center"/>
              <w:rPr>
                <w:rFonts w:ascii="Times New Roman" w:eastAsia="微软雅黑" w:hAnsi="Times New Roman" w:cs="Times New Roman"/>
                <w:bCs/>
                <w:szCs w:val="21"/>
              </w:rPr>
            </w:pPr>
            <w:r w:rsidRPr="003C3933">
              <w:rPr>
                <w:rFonts w:ascii="Times New Roman" w:eastAsia="微软雅黑" w:hAnsi="Times New Roman" w:cs="Times New Roman"/>
                <w:bCs/>
                <w:szCs w:val="21"/>
              </w:rPr>
              <w:t>严建兵</w:t>
            </w:r>
          </w:p>
        </w:tc>
        <w:tc>
          <w:tcPr>
            <w:tcW w:w="2835" w:type="dxa"/>
            <w:vAlign w:val="center"/>
          </w:tcPr>
          <w:p w14:paraId="4A7C9CE8" w14:textId="77777777" w:rsidR="003C3933" w:rsidRPr="003C3933" w:rsidRDefault="003C3933" w:rsidP="003C3933">
            <w:pPr>
              <w:adjustRightInd w:val="0"/>
              <w:snapToGrid w:val="0"/>
              <w:jc w:val="center"/>
              <w:rPr>
                <w:rFonts w:ascii="Times New Roman" w:eastAsia="微软雅黑" w:hAnsi="Times New Roman" w:cs="Times New Roman"/>
                <w:bCs/>
                <w:szCs w:val="21"/>
              </w:rPr>
            </w:pPr>
            <w:r w:rsidRPr="003C3933">
              <w:rPr>
                <w:rFonts w:ascii="Times New Roman" w:eastAsia="微软雅黑" w:hAnsi="Times New Roman" w:cs="Times New Roman"/>
                <w:bCs/>
                <w:szCs w:val="21"/>
              </w:rPr>
              <w:t>华中农业大学</w:t>
            </w:r>
          </w:p>
        </w:tc>
        <w:tc>
          <w:tcPr>
            <w:tcW w:w="4399" w:type="dxa"/>
            <w:vAlign w:val="center"/>
          </w:tcPr>
          <w:p w14:paraId="299C585C" w14:textId="77777777" w:rsidR="003C3933" w:rsidRPr="003C3933" w:rsidRDefault="003C3933" w:rsidP="003C3933">
            <w:pPr>
              <w:autoSpaceDE w:val="0"/>
              <w:autoSpaceDN w:val="0"/>
              <w:adjustRightInd w:val="0"/>
              <w:snapToGrid w:val="0"/>
              <w:jc w:val="left"/>
              <w:rPr>
                <w:rFonts w:ascii="Times New Roman" w:eastAsia="微软雅黑" w:hAnsi="Times New Roman" w:cs="Times New Roman"/>
                <w:bCs/>
                <w:kern w:val="0"/>
                <w:szCs w:val="21"/>
              </w:rPr>
            </w:pPr>
            <w:r w:rsidRPr="003C3933">
              <w:rPr>
                <w:rFonts w:ascii="Times New Roman" w:eastAsia="微软雅黑" w:hAnsi="Times New Roman" w:cs="Times New Roman"/>
                <w:bCs/>
                <w:kern w:val="0"/>
                <w:szCs w:val="21"/>
              </w:rPr>
              <w:t xml:space="preserve">The genetic mechanism of heterosis utilization in maize improvement </w:t>
            </w:r>
          </w:p>
        </w:tc>
      </w:tr>
      <w:tr w:rsidR="003C3933" w:rsidRPr="003C3933" w14:paraId="4B1D62D2" w14:textId="77777777" w:rsidTr="003C3933">
        <w:tc>
          <w:tcPr>
            <w:tcW w:w="614" w:type="dxa"/>
            <w:vAlign w:val="center"/>
          </w:tcPr>
          <w:p w14:paraId="24A73971" w14:textId="77777777" w:rsidR="003C3933" w:rsidRPr="003C3933" w:rsidRDefault="003C3933" w:rsidP="003C3933">
            <w:pPr>
              <w:pStyle w:val="af2"/>
              <w:numPr>
                <w:ilvl w:val="0"/>
                <w:numId w:val="4"/>
              </w:numPr>
              <w:adjustRightInd w:val="0"/>
              <w:snapToGrid w:val="0"/>
              <w:ind w:firstLineChars="0"/>
              <w:jc w:val="center"/>
              <w:rPr>
                <w:rFonts w:ascii="Times New Roman" w:eastAsia="微软雅黑" w:hAnsi="Times New Roman" w:cs="Times New Roman"/>
                <w:bCs/>
                <w:szCs w:val="21"/>
              </w:rPr>
            </w:pPr>
          </w:p>
        </w:tc>
        <w:tc>
          <w:tcPr>
            <w:tcW w:w="1224" w:type="dxa"/>
            <w:vAlign w:val="center"/>
          </w:tcPr>
          <w:p w14:paraId="3E536CCE" w14:textId="77777777" w:rsidR="003C3933" w:rsidRPr="003C3933" w:rsidRDefault="003C3933" w:rsidP="003C3933">
            <w:pPr>
              <w:adjustRightInd w:val="0"/>
              <w:snapToGrid w:val="0"/>
              <w:jc w:val="center"/>
              <w:rPr>
                <w:rFonts w:ascii="Times New Roman" w:eastAsia="微软雅黑" w:hAnsi="Times New Roman" w:cs="Times New Roman"/>
                <w:bCs/>
                <w:szCs w:val="21"/>
              </w:rPr>
            </w:pPr>
            <w:r w:rsidRPr="003C3933">
              <w:rPr>
                <w:rFonts w:ascii="Times New Roman" w:eastAsia="微软雅黑" w:hAnsi="Times New Roman" w:cs="Times New Roman"/>
                <w:bCs/>
                <w:szCs w:val="21"/>
              </w:rPr>
              <w:t>杨芳</w:t>
            </w:r>
          </w:p>
        </w:tc>
        <w:tc>
          <w:tcPr>
            <w:tcW w:w="2835" w:type="dxa"/>
            <w:vAlign w:val="center"/>
          </w:tcPr>
          <w:p w14:paraId="218202FD" w14:textId="77777777" w:rsidR="003C3933" w:rsidRPr="003C3933" w:rsidRDefault="003C3933" w:rsidP="003C3933">
            <w:pPr>
              <w:adjustRightInd w:val="0"/>
              <w:snapToGrid w:val="0"/>
              <w:jc w:val="center"/>
              <w:rPr>
                <w:rFonts w:ascii="Times New Roman" w:eastAsia="微软雅黑" w:hAnsi="Times New Roman" w:cs="Times New Roman"/>
                <w:bCs/>
                <w:szCs w:val="21"/>
              </w:rPr>
            </w:pPr>
            <w:r w:rsidRPr="003C3933">
              <w:rPr>
                <w:rFonts w:ascii="Times New Roman" w:eastAsia="微软雅黑" w:hAnsi="Times New Roman" w:cs="Times New Roman"/>
                <w:bCs/>
                <w:szCs w:val="21"/>
              </w:rPr>
              <w:t>华中农业大学</w:t>
            </w:r>
          </w:p>
        </w:tc>
        <w:tc>
          <w:tcPr>
            <w:tcW w:w="4399" w:type="dxa"/>
            <w:vAlign w:val="center"/>
          </w:tcPr>
          <w:p w14:paraId="13B969D2" w14:textId="77777777" w:rsidR="003C3933" w:rsidRPr="003C3933" w:rsidRDefault="003C3933" w:rsidP="003C3933">
            <w:pPr>
              <w:autoSpaceDE w:val="0"/>
              <w:autoSpaceDN w:val="0"/>
              <w:adjustRightInd w:val="0"/>
              <w:snapToGrid w:val="0"/>
              <w:jc w:val="left"/>
              <w:rPr>
                <w:rFonts w:ascii="Times New Roman" w:eastAsia="微软雅黑" w:hAnsi="Times New Roman" w:cs="Times New Roman"/>
                <w:bCs/>
                <w:kern w:val="0"/>
                <w:szCs w:val="21"/>
              </w:rPr>
            </w:pPr>
            <w:r w:rsidRPr="003C3933">
              <w:rPr>
                <w:rFonts w:ascii="Times New Roman" w:eastAsia="微软雅黑" w:hAnsi="Times New Roman" w:cs="Times New Roman"/>
                <w:bCs/>
                <w:kern w:val="0"/>
                <w:szCs w:val="21"/>
              </w:rPr>
              <w:t>The epigenetic control of inflorescence development in maize</w:t>
            </w:r>
          </w:p>
        </w:tc>
      </w:tr>
      <w:tr w:rsidR="003C3933" w:rsidRPr="003C3933" w14:paraId="404CA6E9" w14:textId="77777777" w:rsidTr="003C3933">
        <w:tc>
          <w:tcPr>
            <w:tcW w:w="614" w:type="dxa"/>
            <w:vAlign w:val="center"/>
          </w:tcPr>
          <w:p w14:paraId="416501B5" w14:textId="77777777" w:rsidR="003C3933" w:rsidRPr="003C3933" w:rsidRDefault="003C3933" w:rsidP="003C3933">
            <w:pPr>
              <w:pStyle w:val="af2"/>
              <w:numPr>
                <w:ilvl w:val="0"/>
                <w:numId w:val="4"/>
              </w:numPr>
              <w:adjustRightInd w:val="0"/>
              <w:snapToGrid w:val="0"/>
              <w:ind w:firstLineChars="0"/>
              <w:jc w:val="center"/>
              <w:rPr>
                <w:rFonts w:ascii="Times New Roman" w:eastAsia="微软雅黑" w:hAnsi="Times New Roman" w:cs="Times New Roman"/>
                <w:bCs/>
                <w:szCs w:val="21"/>
              </w:rPr>
            </w:pPr>
          </w:p>
        </w:tc>
        <w:tc>
          <w:tcPr>
            <w:tcW w:w="1224" w:type="dxa"/>
            <w:vAlign w:val="center"/>
          </w:tcPr>
          <w:p w14:paraId="5AFF5A6A" w14:textId="77777777" w:rsidR="003C3933" w:rsidRPr="003C3933" w:rsidRDefault="003C3933" w:rsidP="003C3933">
            <w:pPr>
              <w:adjustRightInd w:val="0"/>
              <w:snapToGrid w:val="0"/>
              <w:jc w:val="center"/>
              <w:rPr>
                <w:rFonts w:ascii="Times New Roman" w:eastAsia="微软雅黑" w:hAnsi="Times New Roman" w:cs="Times New Roman"/>
                <w:bCs/>
                <w:szCs w:val="21"/>
              </w:rPr>
            </w:pPr>
            <w:r w:rsidRPr="003C3933">
              <w:rPr>
                <w:rFonts w:ascii="Times New Roman" w:eastAsia="微软雅黑" w:hAnsi="Times New Roman" w:cs="Times New Roman"/>
                <w:bCs/>
                <w:kern w:val="0"/>
                <w:szCs w:val="21"/>
              </w:rPr>
              <w:t>杨靖</w:t>
            </w:r>
          </w:p>
        </w:tc>
        <w:tc>
          <w:tcPr>
            <w:tcW w:w="2835" w:type="dxa"/>
            <w:vAlign w:val="center"/>
          </w:tcPr>
          <w:p w14:paraId="113C704C" w14:textId="77777777" w:rsidR="003C3933" w:rsidRPr="003C3933" w:rsidRDefault="003C3933" w:rsidP="003C3933">
            <w:pPr>
              <w:adjustRightInd w:val="0"/>
              <w:snapToGrid w:val="0"/>
              <w:jc w:val="center"/>
              <w:rPr>
                <w:rFonts w:ascii="Times New Roman" w:eastAsia="微软雅黑" w:hAnsi="Times New Roman" w:cs="Times New Roman"/>
                <w:bCs/>
                <w:szCs w:val="21"/>
              </w:rPr>
            </w:pPr>
            <w:r w:rsidRPr="003C3933">
              <w:rPr>
                <w:rFonts w:ascii="Times New Roman" w:eastAsia="微软雅黑" w:hAnsi="Times New Roman" w:cs="Times New Roman"/>
                <w:bCs/>
                <w:kern w:val="0"/>
                <w:szCs w:val="21"/>
              </w:rPr>
              <w:t>国家蛋白质科学中心</w:t>
            </w:r>
          </w:p>
        </w:tc>
        <w:tc>
          <w:tcPr>
            <w:tcW w:w="4399" w:type="dxa"/>
            <w:vAlign w:val="center"/>
          </w:tcPr>
          <w:p w14:paraId="56ACDAA4" w14:textId="77777777" w:rsidR="003C3933" w:rsidRPr="003C3933" w:rsidRDefault="003C3933" w:rsidP="003C3933">
            <w:pPr>
              <w:autoSpaceDE w:val="0"/>
              <w:autoSpaceDN w:val="0"/>
              <w:adjustRightInd w:val="0"/>
              <w:snapToGrid w:val="0"/>
              <w:jc w:val="left"/>
              <w:rPr>
                <w:rFonts w:ascii="Times New Roman" w:eastAsia="微软雅黑" w:hAnsi="Times New Roman" w:cs="Times New Roman"/>
                <w:bCs/>
                <w:kern w:val="0"/>
                <w:szCs w:val="21"/>
              </w:rPr>
            </w:pPr>
            <w:r w:rsidRPr="003C3933">
              <w:rPr>
                <w:rFonts w:ascii="Times New Roman" w:eastAsia="微软雅黑" w:hAnsi="Times New Roman" w:cs="Times New Roman"/>
                <w:bCs/>
                <w:kern w:val="0"/>
                <w:szCs w:val="21"/>
              </w:rPr>
              <w:t>Mapping and quantification of the cysteine redoxome</w:t>
            </w:r>
          </w:p>
        </w:tc>
      </w:tr>
      <w:tr w:rsidR="003C3933" w:rsidRPr="003C3933" w14:paraId="770A41B4" w14:textId="77777777" w:rsidTr="003C3933">
        <w:tc>
          <w:tcPr>
            <w:tcW w:w="614" w:type="dxa"/>
            <w:vAlign w:val="center"/>
          </w:tcPr>
          <w:p w14:paraId="57AC109C" w14:textId="77777777" w:rsidR="003C3933" w:rsidRPr="003C3933" w:rsidRDefault="003C3933" w:rsidP="003C3933">
            <w:pPr>
              <w:pStyle w:val="af2"/>
              <w:numPr>
                <w:ilvl w:val="0"/>
                <w:numId w:val="4"/>
              </w:numPr>
              <w:adjustRightInd w:val="0"/>
              <w:snapToGrid w:val="0"/>
              <w:ind w:firstLineChars="0"/>
              <w:jc w:val="center"/>
              <w:rPr>
                <w:rFonts w:ascii="Times New Roman" w:eastAsia="微软雅黑" w:hAnsi="Times New Roman" w:cs="Times New Roman"/>
                <w:bCs/>
                <w:szCs w:val="21"/>
              </w:rPr>
            </w:pPr>
          </w:p>
        </w:tc>
        <w:tc>
          <w:tcPr>
            <w:tcW w:w="1224" w:type="dxa"/>
            <w:vAlign w:val="center"/>
          </w:tcPr>
          <w:p w14:paraId="7F0613F3" w14:textId="77777777" w:rsidR="003C3933" w:rsidRPr="003C3933" w:rsidRDefault="003C3933" w:rsidP="003C3933">
            <w:pPr>
              <w:adjustRightInd w:val="0"/>
              <w:snapToGrid w:val="0"/>
              <w:jc w:val="center"/>
              <w:rPr>
                <w:rFonts w:ascii="Times New Roman" w:eastAsia="微软雅黑" w:hAnsi="Times New Roman" w:cs="Times New Roman"/>
                <w:bCs/>
                <w:szCs w:val="21"/>
              </w:rPr>
            </w:pPr>
            <w:r w:rsidRPr="003C3933">
              <w:rPr>
                <w:rFonts w:ascii="Times New Roman" w:eastAsia="微软雅黑" w:hAnsi="Times New Roman" w:cs="Times New Roman"/>
                <w:bCs/>
                <w:szCs w:val="21"/>
              </w:rPr>
              <w:t>杨淑华</w:t>
            </w:r>
          </w:p>
        </w:tc>
        <w:tc>
          <w:tcPr>
            <w:tcW w:w="2835" w:type="dxa"/>
            <w:vAlign w:val="center"/>
          </w:tcPr>
          <w:p w14:paraId="273844F8" w14:textId="77777777" w:rsidR="003C3933" w:rsidRPr="003C3933" w:rsidRDefault="003C3933" w:rsidP="003C3933">
            <w:pPr>
              <w:adjustRightInd w:val="0"/>
              <w:snapToGrid w:val="0"/>
              <w:jc w:val="center"/>
              <w:rPr>
                <w:rFonts w:ascii="Times New Roman" w:eastAsia="微软雅黑" w:hAnsi="Times New Roman" w:cs="Times New Roman"/>
                <w:bCs/>
                <w:szCs w:val="21"/>
              </w:rPr>
            </w:pPr>
            <w:r w:rsidRPr="003C3933">
              <w:rPr>
                <w:rFonts w:ascii="Times New Roman" w:eastAsia="微软雅黑" w:hAnsi="Times New Roman" w:cs="Times New Roman"/>
                <w:bCs/>
                <w:szCs w:val="21"/>
              </w:rPr>
              <w:t>中国农业大学</w:t>
            </w:r>
          </w:p>
        </w:tc>
        <w:tc>
          <w:tcPr>
            <w:tcW w:w="4399" w:type="dxa"/>
            <w:vAlign w:val="center"/>
          </w:tcPr>
          <w:p w14:paraId="34BAA2F4" w14:textId="77777777" w:rsidR="003C3933" w:rsidRPr="003C3933" w:rsidRDefault="003C3933" w:rsidP="003C3933">
            <w:pPr>
              <w:adjustRightInd w:val="0"/>
              <w:snapToGrid w:val="0"/>
              <w:jc w:val="left"/>
              <w:rPr>
                <w:rFonts w:ascii="Times New Roman" w:eastAsia="微软雅黑" w:hAnsi="Times New Roman" w:cs="Times New Roman"/>
                <w:bCs/>
                <w:kern w:val="0"/>
                <w:szCs w:val="21"/>
              </w:rPr>
            </w:pPr>
            <w:r w:rsidRPr="003C3933">
              <w:rPr>
                <w:rFonts w:ascii="Times New Roman" w:eastAsia="微软雅黑" w:hAnsi="Times New Roman" w:cs="Times New Roman"/>
                <w:bCs/>
                <w:kern w:val="0"/>
                <w:szCs w:val="21"/>
              </w:rPr>
              <w:t>Molecular mechanism of cold tolerance in maize</w:t>
            </w:r>
          </w:p>
        </w:tc>
      </w:tr>
      <w:tr w:rsidR="003C3933" w:rsidRPr="003C3933" w14:paraId="6F46538A" w14:textId="77777777" w:rsidTr="003C3933">
        <w:tc>
          <w:tcPr>
            <w:tcW w:w="614" w:type="dxa"/>
            <w:vAlign w:val="center"/>
          </w:tcPr>
          <w:p w14:paraId="5F879924" w14:textId="77777777" w:rsidR="003C3933" w:rsidRPr="003C3933" w:rsidRDefault="003C3933" w:rsidP="003C3933">
            <w:pPr>
              <w:pStyle w:val="af2"/>
              <w:numPr>
                <w:ilvl w:val="0"/>
                <w:numId w:val="4"/>
              </w:numPr>
              <w:adjustRightInd w:val="0"/>
              <w:snapToGrid w:val="0"/>
              <w:ind w:firstLineChars="0"/>
              <w:jc w:val="center"/>
              <w:rPr>
                <w:rFonts w:ascii="Times New Roman" w:eastAsia="微软雅黑" w:hAnsi="Times New Roman" w:cs="Times New Roman"/>
                <w:bCs/>
                <w:szCs w:val="21"/>
              </w:rPr>
            </w:pPr>
          </w:p>
        </w:tc>
        <w:tc>
          <w:tcPr>
            <w:tcW w:w="1224" w:type="dxa"/>
            <w:vAlign w:val="center"/>
          </w:tcPr>
          <w:p w14:paraId="700AD291" w14:textId="77777777" w:rsidR="003C3933" w:rsidRPr="003C3933" w:rsidRDefault="003C3933" w:rsidP="003C3933">
            <w:pPr>
              <w:adjustRightInd w:val="0"/>
              <w:snapToGrid w:val="0"/>
              <w:jc w:val="center"/>
              <w:rPr>
                <w:rFonts w:ascii="Times New Roman" w:eastAsia="微软雅黑" w:hAnsi="Times New Roman" w:cs="Times New Roman"/>
                <w:bCs/>
                <w:kern w:val="0"/>
                <w:szCs w:val="21"/>
              </w:rPr>
            </w:pPr>
            <w:r w:rsidRPr="003C3933">
              <w:rPr>
                <w:rFonts w:ascii="Times New Roman" w:eastAsia="微软雅黑" w:hAnsi="Times New Roman" w:cs="Times New Roman"/>
                <w:bCs/>
                <w:kern w:val="0"/>
                <w:szCs w:val="21"/>
              </w:rPr>
              <w:t>余泓</w:t>
            </w:r>
          </w:p>
        </w:tc>
        <w:tc>
          <w:tcPr>
            <w:tcW w:w="2835" w:type="dxa"/>
            <w:vAlign w:val="center"/>
          </w:tcPr>
          <w:p w14:paraId="6A3CF25E" w14:textId="77777777" w:rsidR="003C3933" w:rsidRPr="003C3933" w:rsidRDefault="003C3933" w:rsidP="003C3933">
            <w:pPr>
              <w:adjustRightInd w:val="0"/>
              <w:snapToGrid w:val="0"/>
              <w:jc w:val="center"/>
              <w:rPr>
                <w:rFonts w:ascii="Times New Roman" w:eastAsia="微软雅黑" w:hAnsi="Times New Roman" w:cs="Times New Roman"/>
                <w:bCs/>
                <w:kern w:val="0"/>
                <w:szCs w:val="21"/>
              </w:rPr>
            </w:pPr>
            <w:r w:rsidRPr="003C3933">
              <w:rPr>
                <w:rFonts w:ascii="Times New Roman" w:eastAsia="微软雅黑" w:hAnsi="Times New Roman" w:cs="Times New Roman"/>
                <w:bCs/>
                <w:szCs w:val="21"/>
              </w:rPr>
              <w:t>中国科学院遗传与发育生物学研究所</w:t>
            </w:r>
          </w:p>
        </w:tc>
        <w:tc>
          <w:tcPr>
            <w:tcW w:w="4399" w:type="dxa"/>
            <w:vAlign w:val="center"/>
          </w:tcPr>
          <w:p w14:paraId="3F2AFD5B" w14:textId="3BFC9901" w:rsidR="003C3933" w:rsidRPr="003C3933" w:rsidRDefault="003C3933" w:rsidP="003C3933">
            <w:pPr>
              <w:adjustRightInd w:val="0"/>
              <w:snapToGrid w:val="0"/>
              <w:jc w:val="left"/>
              <w:rPr>
                <w:rFonts w:ascii="Times New Roman" w:eastAsia="微软雅黑" w:hAnsi="Times New Roman" w:cs="Times New Roman"/>
                <w:bCs/>
                <w:kern w:val="0"/>
                <w:szCs w:val="21"/>
              </w:rPr>
            </w:pPr>
            <w:r w:rsidRPr="003C3933">
              <w:rPr>
                <w:rFonts w:ascii="Times New Roman" w:eastAsia="微软雅黑" w:hAnsi="Times New Roman" w:cs="Times New Roman"/>
                <w:kern w:val="0"/>
                <w:szCs w:val="21"/>
              </w:rPr>
              <w:t xml:space="preserve">A route to </w:t>
            </w:r>
            <w:r w:rsidRPr="003C3933">
              <w:rPr>
                <w:rFonts w:ascii="Times New Roman" w:eastAsia="微软雅黑" w:hAnsi="Times New Roman" w:cs="Times New Roman"/>
                <w:i/>
                <w:kern w:val="0"/>
                <w:szCs w:val="21"/>
              </w:rPr>
              <w:t>de novo</w:t>
            </w:r>
            <w:r w:rsidRPr="003C3933">
              <w:rPr>
                <w:rFonts w:ascii="Times New Roman" w:eastAsia="微软雅黑" w:hAnsi="Times New Roman" w:cs="Times New Roman"/>
                <w:kern w:val="0"/>
                <w:szCs w:val="21"/>
              </w:rPr>
              <w:t xml:space="preserve"> domestication of wild allotetraploid rice</w:t>
            </w:r>
          </w:p>
        </w:tc>
      </w:tr>
      <w:tr w:rsidR="003C3933" w:rsidRPr="003C3933" w14:paraId="6465E4F3" w14:textId="77777777" w:rsidTr="003C3933">
        <w:tc>
          <w:tcPr>
            <w:tcW w:w="614" w:type="dxa"/>
            <w:vAlign w:val="center"/>
          </w:tcPr>
          <w:p w14:paraId="77FFB9E9" w14:textId="77777777" w:rsidR="003C3933" w:rsidRPr="003C3933" w:rsidRDefault="003C3933" w:rsidP="003C3933">
            <w:pPr>
              <w:pStyle w:val="af2"/>
              <w:numPr>
                <w:ilvl w:val="0"/>
                <w:numId w:val="4"/>
              </w:numPr>
              <w:adjustRightInd w:val="0"/>
              <w:snapToGrid w:val="0"/>
              <w:ind w:firstLineChars="0"/>
              <w:jc w:val="center"/>
              <w:rPr>
                <w:rFonts w:ascii="Times New Roman" w:eastAsia="微软雅黑" w:hAnsi="Times New Roman" w:cs="Times New Roman"/>
                <w:bCs/>
                <w:szCs w:val="21"/>
              </w:rPr>
            </w:pPr>
          </w:p>
        </w:tc>
        <w:tc>
          <w:tcPr>
            <w:tcW w:w="1224" w:type="dxa"/>
            <w:vAlign w:val="center"/>
          </w:tcPr>
          <w:p w14:paraId="288C0553" w14:textId="77777777" w:rsidR="003C3933" w:rsidRPr="003C3933" w:rsidRDefault="003C3933" w:rsidP="003C3933">
            <w:pPr>
              <w:adjustRightInd w:val="0"/>
              <w:snapToGrid w:val="0"/>
              <w:jc w:val="center"/>
              <w:rPr>
                <w:rFonts w:ascii="Times New Roman" w:eastAsia="微软雅黑" w:hAnsi="Times New Roman" w:cs="Times New Roman"/>
                <w:bCs/>
                <w:szCs w:val="21"/>
              </w:rPr>
            </w:pPr>
            <w:r w:rsidRPr="003C3933">
              <w:rPr>
                <w:rFonts w:ascii="Times New Roman" w:eastAsia="微软雅黑" w:hAnsi="Times New Roman" w:cs="Times New Roman"/>
                <w:bCs/>
                <w:szCs w:val="21"/>
              </w:rPr>
              <w:t>张积森</w:t>
            </w:r>
          </w:p>
        </w:tc>
        <w:tc>
          <w:tcPr>
            <w:tcW w:w="2835" w:type="dxa"/>
            <w:vAlign w:val="center"/>
          </w:tcPr>
          <w:p w14:paraId="1EB5075D" w14:textId="77777777" w:rsidR="003C3933" w:rsidRPr="003C3933" w:rsidRDefault="003C3933" w:rsidP="003C3933">
            <w:pPr>
              <w:adjustRightInd w:val="0"/>
              <w:snapToGrid w:val="0"/>
              <w:jc w:val="center"/>
              <w:rPr>
                <w:rFonts w:ascii="Times New Roman" w:eastAsia="微软雅黑" w:hAnsi="Times New Roman" w:cs="Times New Roman"/>
                <w:bCs/>
                <w:szCs w:val="21"/>
              </w:rPr>
            </w:pPr>
            <w:r w:rsidRPr="003C3933">
              <w:rPr>
                <w:rFonts w:ascii="Times New Roman" w:eastAsia="微软雅黑" w:hAnsi="Times New Roman" w:cs="Times New Roman"/>
                <w:bCs/>
                <w:szCs w:val="21"/>
              </w:rPr>
              <w:t>福建农林大学</w:t>
            </w:r>
          </w:p>
        </w:tc>
        <w:tc>
          <w:tcPr>
            <w:tcW w:w="4399" w:type="dxa"/>
            <w:vAlign w:val="center"/>
          </w:tcPr>
          <w:p w14:paraId="21E835D5" w14:textId="77777777" w:rsidR="003C3933" w:rsidRPr="003C3933" w:rsidRDefault="003C3933" w:rsidP="003C3933">
            <w:pPr>
              <w:autoSpaceDE w:val="0"/>
              <w:autoSpaceDN w:val="0"/>
              <w:adjustRightInd w:val="0"/>
              <w:snapToGrid w:val="0"/>
              <w:jc w:val="left"/>
              <w:rPr>
                <w:rFonts w:ascii="Times New Roman" w:eastAsia="微软雅黑" w:hAnsi="Times New Roman" w:cs="Times New Roman"/>
                <w:bCs/>
                <w:kern w:val="0"/>
                <w:szCs w:val="21"/>
              </w:rPr>
            </w:pPr>
            <w:r w:rsidRPr="003C3933">
              <w:rPr>
                <w:rFonts w:ascii="Times New Roman" w:eastAsia="微软雅黑" w:hAnsi="Times New Roman" w:cs="Times New Roman"/>
                <w:bCs/>
                <w:kern w:val="0"/>
                <w:szCs w:val="21"/>
              </w:rPr>
              <w:t xml:space="preserve">Genomic insights into the recent chromosome reduction and polyploidization of complex autopolyploid sugarcane </w:t>
            </w:r>
            <w:r w:rsidRPr="00752EBC">
              <w:rPr>
                <w:rFonts w:ascii="Times New Roman" w:eastAsia="微软雅黑" w:hAnsi="Times New Roman" w:cs="Times New Roman"/>
                <w:bCs/>
                <w:i/>
                <w:kern w:val="0"/>
                <w:szCs w:val="21"/>
              </w:rPr>
              <w:t>S</w:t>
            </w:r>
            <w:r w:rsidRPr="003C3933">
              <w:rPr>
                <w:rFonts w:ascii="Times New Roman" w:eastAsia="微软雅黑" w:hAnsi="Times New Roman" w:cs="Times New Roman"/>
                <w:bCs/>
                <w:kern w:val="0"/>
                <w:szCs w:val="21"/>
              </w:rPr>
              <w:t xml:space="preserve">. </w:t>
            </w:r>
            <w:r w:rsidRPr="00752EBC">
              <w:rPr>
                <w:rFonts w:ascii="Times New Roman" w:eastAsia="微软雅黑" w:hAnsi="Times New Roman" w:cs="Times New Roman"/>
                <w:bCs/>
                <w:i/>
                <w:kern w:val="0"/>
                <w:szCs w:val="21"/>
              </w:rPr>
              <w:t>spontaneum</w:t>
            </w:r>
          </w:p>
        </w:tc>
      </w:tr>
      <w:tr w:rsidR="003C3933" w:rsidRPr="003C3933" w14:paraId="1D14CC64" w14:textId="77777777" w:rsidTr="003C3933">
        <w:tc>
          <w:tcPr>
            <w:tcW w:w="614" w:type="dxa"/>
            <w:vAlign w:val="center"/>
          </w:tcPr>
          <w:p w14:paraId="340D1D70" w14:textId="77777777" w:rsidR="003C3933" w:rsidRPr="003C3933" w:rsidRDefault="003C3933" w:rsidP="003C3933">
            <w:pPr>
              <w:pStyle w:val="af2"/>
              <w:numPr>
                <w:ilvl w:val="0"/>
                <w:numId w:val="4"/>
              </w:numPr>
              <w:adjustRightInd w:val="0"/>
              <w:snapToGrid w:val="0"/>
              <w:ind w:firstLineChars="0"/>
              <w:jc w:val="center"/>
              <w:rPr>
                <w:rFonts w:ascii="Times New Roman" w:eastAsia="微软雅黑" w:hAnsi="Times New Roman" w:cs="Times New Roman"/>
                <w:bCs/>
                <w:szCs w:val="21"/>
              </w:rPr>
            </w:pPr>
          </w:p>
        </w:tc>
        <w:tc>
          <w:tcPr>
            <w:tcW w:w="1224" w:type="dxa"/>
            <w:vAlign w:val="center"/>
          </w:tcPr>
          <w:p w14:paraId="762F1F63" w14:textId="77777777" w:rsidR="003C3933" w:rsidRPr="003C3933" w:rsidRDefault="003C3933" w:rsidP="003C3933">
            <w:pPr>
              <w:adjustRightInd w:val="0"/>
              <w:snapToGrid w:val="0"/>
              <w:jc w:val="center"/>
              <w:rPr>
                <w:rFonts w:ascii="Times New Roman" w:eastAsia="微软雅黑" w:hAnsi="Times New Roman" w:cs="Times New Roman"/>
                <w:bCs/>
                <w:szCs w:val="21"/>
              </w:rPr>
            </w:pPr>
            <w:r w:rsidRPr="003C3933">
              <w:rPr>
                <w:rFonts w:ascii="Times New Roman" w:eastAsia="微软雅黑" w:hAnsi="Times New Roman" w:cs="Times New Roman"/>
                <w:bCs/>
                <w:kern w:val="0"/>
                <w:szCs w:val="21"/>
              </w:rPr>
              <w:t>张立新</w:t>
            </w:r>
          </w:p>
        </w:tc>
        <w:tc>
          <w:tcPr>
            <w:tcW w:w="2835" w:type="dxa"/>
            <w:vAlign w:val="center"/>
          </w:tcPr>
          <w:p w14:paraId="08D400AB" w14:textId="77777777" w:rsidR="003C3933" w:rsidRPr="003C3933" w:rsidRDefault="003C3933" w:rsidP="003C3933">
            <w:pPr>
              <w:adjustRightInd w:val="0"/>
              <w:snapToGrid w:val="0"/>
              <w:jc w:val="center"/>
              <w:rPr>
                <w:rFonts w:ascii="Times New Roman" w:eastAsia="微软雅黑" w:hAnsi="Times New Roman" w:cs="Times New Roman"/>
                <w:bCs/>
                <w:szCs w:val="21"/>
              </w:rPr>
            </w:pPr>
            <w:r w:rsidRPr="003C3933">
              <w:rPr>
                <w:rFonts w:ascii="Times New Roman" w:eastAsia="微软雅黑" w:hAnsi="Times New Roman" w:cs="Times New Roman"/>
                <w:bCs/>
                <w:kern w:val="0"/>
                <w:szCs w:val="21"/>
              </w:rPr>
              <w:t>河南大学</w:t>
            </w:r>
          </w:p>
        </w:tc>
        <w:tc>
          <w:tcPr>
            <w:tcW w:w="4399" w:type="dxa"/>
            <w:vAlign w:val="center"/>
          </w:tcPr>
          <w:p w14:paraId="482A6295" w14:textId="77777777" w:rsidR="003C3933" w:rsidRPr="003C3933" w:rsidRDefault="003C3933" w:rsidP="003C3933">
            <w:pPr>
              <w:adjustRightInd w:val="0"/>
              <w:snapToGrid w:val="0"/>
              <w:jc w:val="left"/>
              <w:rPr>
                <w:rFonts w:ascii="Times New Roman" w:eastAsia="微软雅黑" w:hAnsi="Times New Roman" w:cs="Times New Roman"/>
                <w:bCs/>
                <w:szCs w:val="21"/>
              </w:rPr>
            </w:pPr>
            <w:bookmarkStart w:id="20" w:name="_Hlk50489429"/>
            <w:r w:rsidRPr="003C3933">
              <w:rPr>
                <w:rFonts w:ascii="Times New Roman" w:eastAsia="微软雅黑" w:hAnsi="Times New Roman" w:cs="Times New Roman"/>
                <w:bCs/>
                <w:color w:val="000000" w:themeColor="text1"/>
                <w:szCs w:val="21"/>
                <w:lang w:eastAsia="en-US"/>
              </w:rPr>
              <w:t>The DnaJ proteins DJA6 and DJA5 are essential for chloroplast iron-sulfur cluster biogenesis</w:t>
            </w:r>
            <w:bookmarkEnd w:id="20"/>
          </w:p>
        </w:tc>
      </w:tr>
      <w:tr w:rsidR="003C3933" w:rsidRPr="003C3933" w14:paraId="1E9780F4" w14:textId="77777777" w:rsidTr="003C3933">
        <w:tc>
          <w:tcPr>
            <w:tcW w:w="614" w:type="dxa"/>
            <w:vAlign w:val="center"/>
          </w:tcPr>
          <w:p w14:paraId="41F1DF23" w14:textId="77777777" w:rsidR="003C3933" w:rsidRPr="003C3933" w:rsidRDefault="003C3933" w:rsidP="003C3933">
            <w:pPr>
              <w:pStyle w:val="af2"/>
              <w:numPr>
                <w:ilvl w:val="0"/>
                <w:numId w:val="4"/>
              </w:numPr>
              <w:adjustRightInd w:val="0"/>
              <w:snapToGrid w:val="0"/>
              <w:ind w:firstLineChars="0"/>
              <w:jc w:val="center"/>
              <w:rPr>
                <w:rFonts w:ascii="Times New Roman" w:eastAsia="微软雅黑" w:hAnsi="Times New Roman" w:cs="Times New Roman"/>
                <w:bCs/>
                <w:szCs w:val="21"/>
              </w:rPr>
            </w:pPr>
          </w:p>
        </w:tc>
        <w:tc>
          <w:tcPr>
            <w:tcW w:w="1224" w:type="dxa"/>
            <w:vAlign w:val="center"/>
          </w:tcPr>
          <w:p w14:paraId="770A0E23" w14:textId="77777777" w:rsidR="003C3933" w:rsidRPr="003C3933" w:rsidRDefault="003C3933" w:rsidP="003C3933">
            <w:pPr>
              <w:pStyle w:val="a3"/>
              <w:adjustRightInd w:val="0"/>
              <w:snapToGrid w:val="0"/>
              <w:jc w:val="center"/>
              <w:rPr>
                <w:rFonts w:ascii="Times New Roman" w:eastAsia="微软雅黑" w:hAnsi="Times New Roman" w:cs="Times New Roman"/>
                <w:bCs/>
                <w:sz w:val="21"/>
                <w:szCs w:val="21"/>
              </w:rPr>
            </w:pPr>
            <w:r w:rsidRPr="003C3933">
              <w:rPr>
                <w:rFonts w:ascii="Times New Roman" w:eastAsia="微软雅黑" w:hAnsi="Times New Roman" w:cs="Times New Roman"/>
                <w:bCs/>
                <w:sz w:val="21"/>
                <w:szCs w:val="21"/>
              </w:rPr>
              <w:t>张亮生</w:t>
            </w:r>
          </w:p>
        </w:tc>
        <w:tc>
          <w:tcPr>
            <w:tcW w:w="2835" w:type="dxa"/>
            <w:vAlign w:val="center"/>
          </w:tcPr>
          <w:p w14:paraId="57CD5F68" w14:textId="77777777" w:rsidR="003C3933" w:rsidRPr="003C3933" w:rsidRDefault="003C3933" w:rsidP="003C3933">
            <w:pPr>
              <w:adjustRightInd w:val="0"/>
              <w:snapToGrid w:val="0"/>
              <w:jc w:val="center"/>
              <w:rPr>
                <w:rFonts w:ascii="Times New Roman" w:eastAsia="微软雅黑" w:hAnsi="Times New Roman" w:cs="Times New Roman"/>
                <w:bCs/>
                <w:szCs w:val="21"/>
              </w:rPr>
            </w:pPr>
            <w:r w:rsidRPr="003C3933">
              <w:rPr>
                <w:rFonts w:ascii="Times New Roman" w:eastAsia="微软雅黑" w:hAnsi="Times New Roman" w:cs="Times New Roman"/>
                <w:bCs/>
                <w:szCs w:val="21"/>
              </w:rPr>
              <w:t>浙江大学</w:t>
            </w:r>
          </w:p>
        </w:tc>
        <w:tc>
          <w:tcPr>
            <w:tcW w:w="4399" w:type="dxa"/>
            <w:vAlign w:val="center"/>
          </w:tcPr>
          <w:p w14:paraId="7CD1FB02" w14:textId="77777777" w:rsidR="003C3933" w:rsidRPr="003C3933" w:rsidRDefault="003C3933" w:rsidP="003C3933">
            <w:pPr>
              <w:pStyle w:val="HTML"/>
              <w:widowControl/>
              <w:adjustRightInd w:val="0"/>
              <w:snapToGrid w:val="0"/>
              <w:rPr>
                <w:rFonts w:ascii="Times New Roman" w:eastAsia="微软雅黑" w:hAnsi="Times New Roman" w:hint="default"/>
                <w:bCs/>
                <w:color w:val="000000"/>
                <w:sz w:val="21"/>
                <w:szCs w:val="21"/>
              </w:rPr>
            </w:pPr>
            <w:r w:rsidRPr="003C3933">
              <w:rPr>
                <w:rFonts w:ascii="Times New Roman" w:eastAsia="微软雅黑" w:hAnsi="Times New Roman" w:hint="default"/>
                <w:bCs/>
                <w:color w:val="000000"/>
                <w:sz w:val="21"/>
                <w:szCs w:val="21"/>
              </w:rPr>
              <w:t>The genome, origin and diversity of angiosperms</w:t>
            </w:r>
            <w:r w:rsidRPr="003C3933">
              <w:rPr>
                <w:rFonts w:ascii="Times New Roman" w:eastAsia="微软雅黑" w:hAnsi="Times New Roman" w:hint="default"/>
                <w:bCs/>
                <w:sz w:val="21"/>
                <w:szCs w:val="21"/>
              </w:rPr>
              <w:t xml:space="preserve"> </w:t>
            </w:r>
          </w:p>
        </w:tc>
      </w:tr>
      <w:tr w:rsidR="003C3933" w:rsidRPr="003C3933" w14:paraId="1865A9D0" w14:textId="77777777" w:rsidTr="003C3933">
        <w:tc>
          <w:tcPr>
            <w:tcW w:w="614" w:type="dxa"/>
            <w:vAlign w:val="center"/>
          </w:tcPr>
          <w:p w14:paraId="353AC29E" w14:textId="77777777" w:rsidR="003C3933" w:rsidRPr="003C3933" w:rsidRDefault="003C3933" w:rsidP="003C3933">
            <w:pPr>
              <w:pStyle w:val="af2"/>
              <w:numPr>
                <w:ilvl w:val="0"/>
                <w:numId w:val="4"/>
              </w:numPr>
              <w:adjustRightInd w:val="0"/>
              <w:snapToGrid w:val="0"/>
              <w:ind w:firstLineChars="0"/>
              <w:jc w:val="center"/>
              <w:rPr>
                <w:rFonts w:ascii="Times New Roman" w:eastAsia="微软雅黑" w:hAnsi="Times New Roman" w:cs="Times New Roman"/>
                <w:bCs/>
                <w:szCs w:val="21"/>
              </w:rPr>
            </w:pPr>
          </w:p>
        </w:tc>
        <w:tc>
          <w:tcPr>
            <w:tcW w:w="1224" w:type="dxa"/>
            <w:vAlign w:val="center"/>
          </w:tcPr>
          <w:p w14:paraId="2A490729" w14:textId="77777777" w:rsidR="003C3933" w:rsidRPr="003C3933" w:rsidRDefault="003C3933" w:rsidP="003C3933">
            <w:pPr>
              <w:adjustRightInd w:val="0"/>
              <w:snapToGrid w:val="0"/>
              <w:jc w:val="center"/>
              <w:rPr>
                <w:rFonts w:ascii="Times New Roman" w:eastAsia="微软雅黑" w:hAnsi="Times New Roman" w:cs="Times New Roman"/>
                <w:bCs/>
                <w:szCs w:val="21"/>
              </w:rPr>
            </w:pPr>
            <w:r w:rsidRPr="003C3933">
              <w:rPr>
                <w:rFonts w:ascii="Times New Roman" w:eastAsia="微软雅黑" w:hAnsi="Times New Roman" w:cs="Times New Roman"/>
                <w:bCs/>
                <w:szCs w:val="21"/>
              </w:rPr>
              <w:t>张兴坦</w:t>
            </w:r>
          </w:p>
        </w:tc>
        <w:tc>
          <w:tcPr>
            <w:tcW w:w="2835" w:type="dxa"/>
            <w:vAlign w:val="center"/>
          </w:tcPr>
          <w:p w14:paraId="4EA4689D" w14:textId="77777777" w:rsidR="003C3933" w:rsidRPr="003C3933" w:rsidRDefault="003C3933" w:rsidP="003C3933">
            <w:pPr>
              <w:adjustRightInd w:val="0"/>
              <w:snapToGrid w:val="0"/>
              <w:jc w:val="center"/>
              <w:rPr>
                <w:rFonts w:ascii="Times New Roman" w:eastAsia="微软雅黑" w:hAnsi="Times New Roman" w:cs="Times New Roman"/>
                <w:bCs/>
                <w:szCs w:val="21"/>
              </w:rPr>
            </w:pPr>
            <w:r w:rsidRPr="003C3933">
              <w:rPr>
                <w:rFonts w:ascii="Times New Roman" w:eastAsia="微软雅黑" w:hAnsi="Times New Roman" w:cs="Times New Roman"/>
                <w:bCs/>
                <w:szCs w:val="21"/>
              </w:rPr>
              <w:t>中国农科院深圳农业基因组研究所</w:t>
            </w:r>
          </w:p>
        </w:tc>
        <w:tc>
          <w:tcPr>
            <w:tcW w:w="4399" w:type="dxa"/>
            <w:vAlign w:val="center"/>
          </w:tcPr>
          <w:p w14:paraId="144E3C22" w14:textId="77777777" w:rsidR="003C3933" w:rsidRPr="003C3933" w:rsidRDefault="003C3933" w:rsidP="003C3933">
            <w:pPr>
              <w:adjustRightInd w:val="0"/>
              <w:snapToGrid w:val="0"/>
              <w:jc w:val="left"/>
              <w:rPr>
                <w:rFonts w:ascii="Times New Roman" w:eastAsia="微软雅黑" w:hAnsi="Times New Roman" w:cs="Times New Roman"/>
                <w:bCs/>
                <w:szCs w:val="21"/>
              </w:rPr>
            </w:pPr>
            <w:r w:rsidRPr="003C3933">
              <w:rPr>
                <w:rFonts w:ascii="Times New Roman" w:eastAsia="微软雅黑" w:hAnsi="Times New Roman" w:cs="Times New Roman"/>
                <w:bCs/>
                <w:szCs w:val="21"/>
              </w:rPr>
              <w:t xml:space="preserve">Haplotype-resolved genome assembly provides insights into evolutionary history of the tea plant </w:t>
            </w:r>
            <w:r w:rsidRPr="003C3933">
              <w:rPr>
                <w:rFonts w:ascii="Times New Roman" w:eastAsia="微软雅黑" w:hAnsi="Times New Roman" w:cs="Times New Roman"/>
                <w:bCs/>
                <w:i/>
                <w:iCs/>
                <w:szCs w:val="21"/>
              </w:rPr>
              <w:t>Camellia sinensis</w:t>
            </w:r>
          </w:p>
        </w:tc>
      </w:tr>
      <w:tr w:rsidR="003C3933" w:rsidRPr="003C3933" w14:paraId="4DB34105" w14:textId="77777777" w:rsidTr="003C3933">
        <w:tc>
          <w:tcPr>
            <w:tcW w:w="614" w:type="dxa"/>
            <w:vAlign w:val="center"/>
          </w:tcPr>
          <w:p w14:paraId="0F3052A7" w14:textId="77777777" w:rsidR="003C3933" w:rsidRPr="003C3933" w:rsidRDefault="003C3933" w:rsidP="003C3933">
            <w:pPr>
              <w:pStyle w:val="af2"/>
              <w:numPr>
                <w:ilvl w:val="0"/>
                <w:numId w:val="4"/>
              </w:numPr>
              <w:adjustRightInd w:val="0"/>
              <w:snapToGrid w:val="0"/>
              <w:ind w:firstLineChars="0"/>
              <w:jc w:val="center"/>
              <w:rPr>
                <w:rFonts w:ascii="Times New Roman" w:eastAsia="微软雅黑" w:hAnsi="Times New Roman" w:cs="Times New Roman"/>
                <w:bCs/>
                <w:szCs w:val="21"/>
              </w:rPr>
            </w:pPr>
          </w:p>
        </w:tc>
        <w:tc>
          <w:tcPr>
            <w:tcW w:w="1224" w:type="dxa"/>
            <w:vAlign w:val="center"/>
          </w:tcPr>
          <w:p w14:paraId="4BDF8C16" w14:textId="77777777" w:rsidR="003C3933" w:rsidRPr="003C3933" w:rsidRDefault="003C3933" w:rsidP="003C3933">
            <w:pPr>
              <w:adjustRightInd w:val="0"/>
              <w:snapToGrid w:val="0"/>
              <w:jc w:val="center"/>
              <w:rPr>
                <w:rFonts w:ascii="Times New Roman" w:eastAsia="微软雅黑" w:hAnsi="Times New Roman" w:cs="Times New Roman"/>
                <w:bCs/>
                <w:szCs w:val="21"/>
              </w:rPr>
            </w:pPr>
            <w:r w:rsidRPr="003C3933">
              <w:rPr>
                <w:rFonts w:ascii="Times New Roman" w:eastAsia="微软雅黑" w:hAnsi="Times New Roman" w:cs="Times New Roman"/>
                <w:bCs/>
                <w:szCs w:val="21"/>
              </w:rPr>
              <w:t>赵毓</w:t>
            </w:r>
          </w:p>
        </w:tc>
        <w:tc>
          <w:tcPr>
            <w:tcW w:w="2835" w:type="dxa"/>
            <w:vAlign w:val="center"/>
          </w:tcPr>
          <w:p w14:paraId="5A0E0367" w14:textId="77777777" w:rsidR="003C3933" w:rsidRPr="003C3933" w:rsidRDefault="003C3933" w:rsidP="003C3933">
            <w:pPr>
              <w:adjustRightInd w:val="0"/>
              <w:snapToGrid w:val="0"/>
              <w:jc w:val="center"/>
              <w:rPr>
                <w:rFonts w:ascii="Times New Roman" w:eastAsia="微软雅黑" w:hAnsi="Times New Roman" w:cs="Times New Roman"/>
                <w:bCs/>
                <w:szCs w:val="21"/>
              </w:rPr>
            </w:pPr>
            <w:r w:rsidRPr="003C3933">
              <w:rPr>
                <w:rFonts w:ascii="Times New Roman" w:eastAsia="微软雅黑" w:hAnsi="Times New Roman" w:cs="Times New Roman"/>
                <w:bCs/>
                <w:szCs w:val="21"/>
              </w:rPr>
              <w:t>华中农业大学</w:t>
            </w:r>
          </w:p>
        </w:tc>
        <w:tc>
          <w:tcPr>
            <w:tcW w:w="4399" w:type="dxa"/>
            <w:vAlign w:val="center"/>
          </w:tcPr>
          <w:p w14:paraId="66A57755" w14:textId="77777777" w:rsidR="003C3933" w:rsidRPr="003C3933" w:rsidRDefault="003C3933" w:rsidP="003C3933">
            <w:pPr>
              <w:autoSpaceDE w:val="0"/>
              <w:autoSpaceDN w:val="0"/>
              <w:adjustRightInd w:val="0"/>
              <w:snapToGrid w:val="0"/>
              <w:jc w:val="left"/>
              <w:rPr>
                <w:rFonts w:ascii="Times New Roman" w:eastAsia="微软雅黑" w:hAnsi="Times New Roman" w:cs="Times New Roman"/>
                <w:bCs/>
                <w:kern w:val="0"/>
                <w:szCs w:val="21"/>
              </w:rPr>
            </w:pPr>
            <w:r w:rsidRPr="003C3933">
              <w:rPr>
                <w:rFonts w:ascii="Times New Roman" w:eastAsia="微软雅黑" w:hAnsi="Times New Roman" w:cs="Times New Roman"/>
                <w:bCs/>
                <w:kern w:val="0"/>
                <w:szCs w:val="21"/>
              </w:rPr>
              <w:t>Histone deacetylases control lysine acetylation of</w:t>
            </w:r>
          </w:p>
          <w:p w14:paraId="74DFEDD0" w14:textId="77777777" w:rsidR="003C3933" w:rsidRPr="003C3933" w:rsidRDefault="003C3933" w:rsidP="003C3933">
            <w:pPr>
              <w:adjustRightInd w:val="0"/>
              <w:snapToGrid w:val="0"/>
              <w:jc w:val="left"/>
              <w:rPr>
                <w:rFonts w:ascii="Times New Roman" w:eastAsia="微软雅黑" w:hAnsi="Times New Roman" w:cs="Times New Roman"/>
                <w:bCs/>
                <w:kern w:val="0"/>
                <w:szCs w:val="21"/>
              </w:rPr>
            </w:pPr>
            <w:r w:rsidRPr="003C3933">
              <w:rPr>
                <w:rFonts w:ascii="Times New Roman" w:eastAsia="微软雅黑" w:hAnsi="Times New Roman" w:cs="Times New Roman"/>
                <w:bCs/>
                <w:kern w:val="0"/>
                <w:szCs w:val="21"/>
              </w:rPr>
              <w:t>ribosomal proteins in rice</w:t>
            </w:r>
          </w:p>
        </w:tc>
      </w:tr>
      <w:tr w:rsidR="003C3933" w:rsidRPr="003C3933" w14:paraId="56B25481" w14:textId="77777777" w:rsidTr="003C3933">
        <w:tc>
          <w:tcPr>
            <w:tcW w:w="614" w:type="dxa"/>
            <w:vAlign w:val="center"/>
          </w:tcPr>
          <w:p w14:paraId="70D22B6A" w14:textId="77777777" w:rsidR="003C3933" w:rsidRPr="003C3933" w:rsidRDefault="003C3933" w:rsidP="003C3933">
            <w:pPr>
              <w:pStyle w:val="af2"/>
              <w:numPr>
                <w:ilvl w:val="0"/>
                <w:numId w:val="4"/>
              </w:numPr>
              <w:adjustRightInd w:val="0"/>
              <w:snapToGrid w:val="0"/>
              <w:ind w:firstLineChars="0"/>
              <w:jc w:val="center"/>
              <w:rPr>
                <w:rFonts w:ascii="Times New Roman" w:eastAsia="微软雅黑" w:hAnsi="Times New Roman" w:cs="Times New Roman"/>
                <w:bCs/>
                <w:szCs w:val="21"/>
              </w:rPr>
            </w:pPr>
          </w:p>
        </w:tc>
        <w:tc>
          <w:tcPr>
            <w:tcW w:w="1224" w:type="dxa"/>
            <w:vAlign w:val="center"/>
          </w:tcPr>
          <w:p w14:paraId="49D8701A" w14:textId="77777777" w:rsidR="003C3933" w:rsidRPr="003C3933" w:rsidRDefault="003C3933" w:rsidP="003C3933">
            <w:pPr>
              <w:adjustRightInd w:val="0"/>
              <w:snapToGrid w:val="0"/>
              <w:jc w:val="center"/>
              <w:rPr>
                <w:rFonts w:ascii="Times New Roman" w:eastAsia="微软雅黑" w:hAnsi="Times New Roman" w:cs="Times New Roman"/>
                <w:bCs/>
                <w:szCs w:val="21"/>
              </w:rPr>
            </w:pPr>
            <w:r w:rsidRPr="003C3933">
              <w:rPr>
                <w:rFonts w:ascii="Times New Roman" w:eastAsia="微软雅黑" w:hAnsi="Times New Roman" w:cs="Times New Roman"/>
                <w:bCs/>
                <w:kern w:val="0"/>
                <w:szCs w:val="21"/>
              </w:rPr>
              <w:t>赵忠</w:t>
            </w:r>
          </w:p>
        </w:tc>
        <w:tc>
          <w:tcPr>
            <w:tcW w:w="2835" w:type="dxa"/>
            <w:vAlign w:val="center"/>
          </w:tcPr>
          <w:p w14:paraId="0F51732F" w14:textId="77777777" w:rsidR="003C3933" w:rsidRPr="003C3933" w:rsidRDefault="003C3933" w:rsidP="003C3933">
            <w:pPr>
              <w:adjustRightInd w:val="0"/>
              <w:snapToGrid w:val="0"/>
              <w:jc w:val="center"/>
              <w:rPr>
                <w:rFonts w:ascii="Times New Roman" w:eastAsia="微软雅黑" w:hAnsi="Times New Roman" w:cs="Times New Roman"/>
                <w:bCs/>
                <w:szCs w:val="21"/>
              </w:rPr>
            </w:pPr>
            <w:r w:rsidRPr="003C3933">
              <w:rPr>
                <w:rFonts w:ascii="Times New Roman" w:eastAsia="微软雅黑" w:hAnsi="Times New Roman" w:cs="Times New Roman"/>
                <w:bCs/>
                <w:kern w:val="0"/>
                <w:szCs w:val="21"/>
              </w:rPr>
              <w:t>中国科学技术大学</w:t>
            </w:r>
          </w:p>
        </w:tc>
        <w:tc>
          <w:tcPr>
            <w:tcW w:w="4399" w:type="dxa"/>
            <w:vAlign w:val="center"/>
          </w:tcPr>
          <w:p w14:paraId="42BC8E77" w14:textId="77777777" w:rsidR="003C3933" w:rsidRPr="003C3933" w:rsidRDefault="003C3933" w:rsidP="003C3933">
            <w:pPr>
              <w:adjustRightInd w:val="0"/>
              <w:snapToGrid w:val="0"/>
              <w:jc w:val="left"/>
              <w:rPr>
                <w:rFonts w:ascii="Times New Roman" w:eastAsia="微软雅黑" w:hAnsi="Times New Roman" w:cs="Times New Roman"/>
                <w:bCs/>
                <w:kern w:val="0"/>
                <w:szCs w:val="21"/>
              </w:rPr>
            </w:pPr>
            <w:r w:rsidRPr="003C3933">
              <w:rPr>
                <w:rFonts w:ascii="Times New Roman" w:eastAsia="微软雅黑" w:hAnsi="Times New Roman" w:cs="Times New Roman"/>
                <w:bCs/>
                <w:kern w:val="0"/>
                <w:szCs w:val="21"/>
              </w:rPr>
              <w:t>WUSCHEL triggers innate antiviral immunity in plant stem cells</w:t>
            </w:r>
          </w:p>
        </w:tc>
      </w:tr>
      <w:tr w:rsidR="003C3933" w:rsidRPr="003C3933" w14:paraId="51A4F565" w14:textId="77777777" w:rsidTr="003C3933">
        <w:tc>
          <w:tcPr>
            <w:tcW w:w="614" w:type="dxa"/>
            <w:vAlign w:val="center"/>
          </w:tcPr>
          <w:p w14:paraId="1260BA93" w14:textId="77777777" w:rsidR="003C3933" w:rsidRPr="003C3933" w:rsidRDefault="003C3933" w:rsidP="003C3933">
            <w:pPr>
              <w:pStyle w:val="af2"/>
              <w:numPr>
                <w:ilvl w:val="0"/>
                <w:numId w:val="4"/>
              </w:numPr>
              <w:adjustRightInd w:val="0"/>
              <w:snapToGrid w:val="0"/>
              <w:ind w:firstLineChars="0"/>
              <w:jc w:val="center"/>
              <w:rPr>
                <w:rFonts w:ascii="Times New Roman" w:eastAsia="微软雅黑" w:hAnsi="Times New Roman" w:cs="Times New Roman"/>
                <w:bCs/>
                <w:szCs w:val="21"/>
              </w:rPr>
            </w:pPr>
          </w:p>
        </w:tc>
        <w:tc>
          <w:tcPr>
            <w:tcW w:w="1224" w:type="dxa"/>
            <w:vAlign w:val="center"/>
          </w:tcPr>
          <w:p w14:paraId="23E2477C" w14:textId="77777777" w:rsidR="003C3933" w:rsidRPr="003C3933" w:rsidRDefault="003C3933" w:rsidP="003C3933">
            <w:pPr>
              <w:adjustRightInd w:val="0"/>
              <w:snapToGrid w:val="0"/>
              <w:jc w:val="center"/>
              <w:rPr>
                <w:rFonts w:ascii="Times New Roman" w:eastAsia="微软雅黑" w:hAnsi="Times New Roman" w:cs="Times New Roman"/>
                <w:bCs/>
                <w:kern w:val="0"/>
                <w:szCs w:val="21"/>
              </w:rPr>
            </w:pPr>
            <w:r w:rsidRPr="003C3933">
              <w:rPr>
                <w:rFonts w:ascii="Times New Roman" w:eastAsia="微软雅黑" w:hAnsi="Times New Roman" w:cs="Times New Roman"/>
                <w:bCs/>
                <w:kern w:val="0"/>
                <w:szCs w:val="21"/>
              </w:rPr>
              <w:t>钟思林</w:t>
            </w:r>
          </w:p>
        </w:tc>
        <w:tc>
          <w:tcPr>
            <w:tcW w:w="2835" w:type="dxa"/>
            <w:vAlign w:val="center"/>
          </w:tcPr>
          <w:p w14:paraId="3ADD2EB9" w14:textId="77777777" w:rsidR="003C3933" w:rsidRPr="003C3933" w:rsidRDefault="003C3933" w:rsidP="003C3933">
            <w:pPr>
              <w:adjustRightInd w:val="0"/>
              <w:snapToGrid w:val="0"/>
              <w:jc w:val="center"/>
              <w:rPr>
                <w:rFonts w:ascii="Times New Roman" w:eastAsia="微软雅黑" w:hAnsi="Times New Roman" w:cs="Times New Roman"/>
                <w:bCs/>
                <w:kern w:val="0"/>
                <w:szCs w:val="21"/>
              </w:rPr>
            </w:pPr>
            <w:r w:rsidRPr="003C3933">
              <w:rPr>
                <w:rFonts w:ascii="Times New Roman" w:eastAsia="微软雅黑" w:hAnsi="Times New Roman" w:cs="Times New Roman"/>
                <w:bCs/>
                <w:kern w:val="0"/>
                <w:szCs w:val="21"/>
              </w:rPr>
              <w:t>香港中文大学</w:t>
            </w:r>
          </w:p>
        </w:tc>
        <w:tc>
          <w:tcPr>
            <w:tcW w:w="4399" w:type="dxa"/>
            <w:vAlign w:val="center"/>
          </w:tcPr>
          <w:p w14:paraId="52563E68" w14:textId="77777777" w:rsidR="003C3933" w:rsidRPr="003C3933" w:rsidRDefault="003C3933" w:rsidP="003C3933">
            <w:pPr>
              <w:adjustRightInd w:val="0"/>
              <w:snapToGrid w:val="0"/>
              <w:jc w:val="left"/>
              <w:rPr>
                <w:rFonts w:ascii="Times New Roman" w:eastAsia="微软雅黑" w:hAnsi="Times New Roman" w:cs="Times New Roman"/>
                <w:bCs/>
                <w:kern w:val="0"/>
                <w:szCs w:val="21"/>
              </w:rPr>
            </w:pPr>
            <w:r w:rsidRPr="003C3933">
              <w:rPr>
                <w:rFonts w:ascii="Times New Roman" w:eastAsia="微软雅黑" w:hAnsi="Times New Roman" w:cs="Times New Roman"/>
                <w:bCs/>
                <w:kern w:val="0"/>
                <w:szCs w:val="21"/>
              </w:rPr>
              <w:t>Understand plant gene expression at the epigenome and cistrome levels</w:t>
            </w:r>
          </w:p>
        </w:tc>
      </w:tr>
    </w:tbl>
    <w:p w14:paraId="6C16040B" w14:textId="64867E46" w:rsidR="007D1E29" w:rsidRDefault="007D1E29" w:rsidP="00E87B9B">
      <w:pPr>
        <w:adjustRightInd w:val="0"/>
        <w:snapToGrid w:val="0"/>
        <w:ind w:rightChars="-50" w:right="-105"/>
        <w:rPr>
          <w:rFonts w:ascii="Times New Roman" w:eastAsia="微软雅黑" w:hAnsi="Times New Roman" w:cs="Times New Roman"/>
          <w:szCs w:val="21"/>
        </w:rPr>
      </w:pPr>
    </w:p>
    <w:p w14:paraId="4D6EB0B8" w14:textId="77777777" w:rsidR="003C3933" w:rsidRPr="00AD7AE6" w:rsidRDefault="003C3933" w:rsidP="003C3933">
      <w:pPr>
        <w:rPr>
          <w:rFonts w:ascii="Times New Roman" w:hAnsi="Times New Roman" w:cs="Times New Roman"/>
          <w:b/>
          <w:sz w:val="24"/>
          <w:szCs w:val="24"/>
        </w:rPr>
      </w:pPr>
      <w:r w:rsidRPr="00AD7AE6">
        <w:rPr>
          <w:rFonts w:ascii="Times New Roman" w:hAnsi="Times New Roman" w:cs="Times New Roman" w:hint="eastAsia"/>
          <w:b/>
          <w:sz w:val="24"/>
          <w:szCs w:val="24"/>
        </w:rPr>
        <w:t>学生报告人：</w:t>
      </w:r>
    </w:p>
    <w:tbl>
      <w:tblPr>
        <w:tblStyle w:val="af1"/>
        <w:tblW w:w="9067" w:type="dxa"/>
        <w:tblLook w:val="04A0" w:firstRow="1" w:lastRow="0" w:firstColumn="1" w:lastColumn="0" w:noHBand="0" w:noVBand="1"/>
      </w:tblPr>
      <w:tblGrid>
        <w:gridCol w:w="562"/>
        <w:gridCol w:w="1276"/>
        <w:gridCol w:w="2835"/>
        <w:gridCol w:w="4394"/>
      </w:tblGrid>
      <w:tr w:rsidR="003C3933" w:rsidRPr="003C3933" w14:paraId="283301F9" w14:textId="77777777" w:rsidTr="003C3933">
        <w:tc>
          <w:tcPr>
            <w:tcW w:w="562" w:type="dxa"/>
            <w:vAlign w:val="center"/>
          </w:tcPr>
          <w:p w14:paraId="47730553" w14:textId="77777777" w:rsidR="003C3933" w:rsidRPr="003C3933" w:rsidRDefault="003C3933" w:rsidP="003C3933">
            <w:pPr>
              <w:adjustRightInd w:val="0"/>
              <w:snapToGrid w:val="0"/>
              <w:jc w:val="center"/>
              <w:rPr>
                <w:rFonts w:ascii="Times New Roman" w:hAnsi="Times New Roman" w:cs="Times New Roman"/>
                <w:bCs/>
                <w:kern w:val="0"/>
                <w:szCs w:val="21"/>
              </w:rPr>
            </w:pPr>
          </w:p>
        </w:tc>
        <w:tc>
          <w:tcPr>
            <w:tcW w:w="1276" w:type="dxa"/>
            <w:vAlign w:val="center"/>
          </w:tcPr>
          <w:p w14:paraId="22A00903" w14:textId="38BE93D1" w:rsidR="003C3933" w:rsidRPr="003C3933" w:rsidRDefault="003C3933" w:rsidP="003C3933">
            <w:pPr>
              <w:adjustRightInd w:val="0"/>
              <w:snapToGrid w:val="0"/>
              <w:jc w:val="center"/>
              <w:rPr>
                <w:rFonts w:ascii="微软雅黑" w:eastAsia="微软雅黑" w:hAnsi="微软雅黑" w:cs="Times New Roman"/>
                <w:bCs/>
                <w:kern w:val="0"/>
                <w:szCs w:val="21"/>
              </w:rPr>
            </w:pPr>
            <w:r w:rsidRPr="003C3933">
              <w:rPr>
                <w:rFonts w:ascii="Times New Roman" w:eastAsia="微软雅黑" w:hAnsi="Times New Roman" w:cs="Times New Roman"/>
                <w:b/>
                <w:szCs w:val="21"/>
              </w:rPr>
              <w:t>姓名</w:t>
            </w:r>
          </w:p>
        </w:tc>
        <w:tc>
          <w:tcPr>
            <w:tcW w:w="2835" w:type="dxa"/>
            <w:vAlign w:val="center"/>
          </w:tcPr>
          <w:p w14:paraId="708672FB" w14:textId="02399A43" w:rsidR="003C3933" w:rsidRPr="003C3933" w:rsidRDefault="003C3933" w:rsidP="003C3933">
            <w:pPr>
              <w:adjustRightInd w:val="0"/>
              <w:snapToGrid w:val="0"/>
              <w:jc w:val="center"/>
              <w:rPr>
                <w:rFonts w:ascii="微软雅黑" w:eastAsia="微软雅黑" w:hAnsi="微软雅黑" w:cs="Times New Roman"/>
                <w:bCs/>
                <w:kern w:val="0"/>
                <w:szCs w:val="21"/>
              </w:rPr>
            </w:pPr>
            <w:r w:rsidRPr="003C3933">
              <w:rPr>
                <w:rFonts w:ascii="Times New Roman" w:eastAsia="微软雅黑" w:hAnsi="Times New Roman" w:cs="Times New Roman"/>
                <w:b/>
                <w:szCs w:val="21"/>
              </w:rPr>
              <w:t>单位</w:t>
            </w:r>
          </w:p>
        </w:tc>
        <w:tc>
          <w:tcPr>
            <w:tcW w:w="4394" w:type="dxa"/>
            <w:vAlign w:val="center"/>
          </w:tcPr>
          <w:p w14:paraId="70F5FE8B" w14:textId="76DFADF0" w:rsidR="003C3933" w:rsidRPr="003C3933" w:rsidRDefault="003C3933" w:rsidP="003C3933">
            <w:pPr>
              <w:adjustRightInd w:val="0"/>
              <w:snapToGrid w:val="0"/>
              <w:jc w:val="center"/>
              <w:rPr>
                <w:rFonts w:ascii="Times New Roman" w:hAnsi="Times New Roman" w:cs="Times New Roman"/>
                <w:bCs/>
                <w:kern w:val="0"/>
                <w:szCs w:val="21"/>
              </w:rPr>
            </w:pPr>
            <w:r w:rsidRPr="003C3933">
              <w:rPr>
                <w:rFonts w:ascii="Times New Roman" w:eastAsia="微软雅黑" w:hAnsi="Times New Roman" w:cs="Times New Roman"/>
                <w:b/>
                <w:szCs w:val="21"/>
              </w:rPr>
              <w:t>报告题目</w:t>
            </w:r>
          </w:p>
        </w:tc>
      </w:tr>
      <w:tr w:rsidR="003C3933" w:rsidRPr="003C3933" w14:paraId="06687287" w14:textId="77777777" w:rsidTr="003C3933">
        <w:tc>
          <w:tcPr>
            <w:tcW w:w="562" w:type="dxa"/>
            <w:vAlign w:val="center"/>
          </w:tcPr>
          <w:p w14:paraId="2A7E56FD" w14:textId="77777777" w:rsidR="003C3933" w:rsidRPr="003C3933" w:rsidRDefault="003C3933" w:rsidP="003C3933">
            <w:pPr>
              <w:pStyle w:val="af2"/>
              <w:numPr>
                <w:ilvl w:val="0"/>
                <w:numId w:val="6"/>
              </w:numPr>
              <w:adjustRightInd w:val="0"/>
              <w:snapToGrid w:val="0"/>
              <w:ind w:firstLineChars="0"/>
              <w:jc w:val="left"/>
              <w:rPr>
                <w:rFonts w:ascii="Times New Roman" w:hAnsi="Times New Roman" w:cs="Times New Roman"/>
                <w:bCs/>
                <w:kern w:val="0"/>
                <w:szCs w:val="21"/>
              </w:rPr>
            </w:pPr>
          </w:p>
        </w:tc>
        <w:tc>
          <w:tcPr>
            <w:tcW w:w="1276" w:type="dxa"/>
            <w:vAlign w:val="center"/>
          </w:tcPr>
          <w:p w14:paraId="4BDC0113" w14:textId="77777777" w:rsidR="003C3933" w:rsidRPr="003C3933" w:rsidRDefault="003C3933" w:rsidP="003C3933">
            <w:pPr>
              <w:adjustRightInd w:val="0"/>
              <w:snapToGrid w:val="0"/>
              <w:jc w:val="center"/>
              <w:rPr>
                <w:rFonts w:ascii="微软雅黑" w:eastAsia="微软雅黑" w:hAnsi="微软雅黑" w:cs="Times New Roman"/>
                <w:bCs/>
                <w:kern w:val="0"/>
                <w:szCs w:val="21"/>
              </w:rPr>
            </w:pPr>
            <w:r w:rsidRPr="003C3933">
              <w:rPr>
                <w:rFonts w:ascii="微软雅黑" w:eastAsia="微软雅黑" w:hAnsi="微软雅黑" w:cs="Times New Roman" w:hint="eastAsia"/>
                <w:bCs/>
                <w:kern w:val="0"/>
                <w:szCs w:val="21"/>
              </w:rPr>
              <w:t>陈园园</w:t>
            </w:r>
          </w:p>
        </w:tc>
        <w:tc>
          <w:tcPr>
            <w:tcW w:w="2835" w:type="dxa"/>
            <w:vAlign w:val="center"/>
          </w:tcPr>
          <w:p w14:paraId="52221596" w14:textId="77777777" w:rsidR="003C3933" w:rsidRPr="003C3933" w:rsidRDefault="003C3933" w:rsidP="003C3933">
            <w:pPr>
              <w:adjustRightInd w:val="0"/>
              <w:snapToGrid w:val="0"/>
              <w:jc w:val="center"/>
              <w:rPr>
                <w:rFonts w:ascii="微软雅黑" w:eastAsia="微软雅黑" w:hAnsi="微软雅黑" w:cs="Times New Roman"/>
                <w:bCs/>
                <w:kern w:val="0"/>
                <w:szCs w:val="21"/>
              </w:rPr>
            </w:pPr>
            <w:r w:rsidRPr="003C3933">
              <w:rPr>
                <w:rFonts w:ascii="微软雅黑" w:eastAsia="微软雅黑" w:hAnsi="微软雅黑" w:cs="Times New Roman" w:hint="eastAsia"/>
                <w:bCs/>
                <w:kern w:val="0"/>
                <w:szCs w:val="21"/>
              </w:rPr>
              <w:t>华中农业大学</w:t>
            </w:r>
          </w:p>
        </w:tc>
        <w:tc>
          <w:tcPr>
            <w:tcW w:w="4394" w:type="dxa"/>
            <w:vAlign w:val="center"/>
          </w:tcPr>
          <w:p w14:paraId="00A2F39D" w14:textId="77777777" w:rsidR="003C3933" w:rsidRPr="003C3933" w:rsidRDefault="003C3933" w:rsidP="003C3933">
            <w:pPr>
              <w:adjustRightInd w:val="0"/>
              <w:snapToGrid w:val="0"/>
              <w:jc w:val="left"/>
              <w:rPr>
                <w:rFonts w:ascii="Times New Roman" w:hAnsi="Times New Roman" w:cs="Times New Roman"/>
                <w:bCs/>
                <w:kern w:val="0"/>
                <w:szCs w:val="21"/>
              </w:rPr>
            </w:pPr>
            <w:r w:rsidRPr="003C3933">
              <w:rPr>
                <w:rFonts w:ascii="Times New Roman" w:hAnsi="Times New Roman" w:cs="Times New Roman"/>
                <w:bCs/>
                <w:kern w:val="0"/>
                <w:szCs w:val="21"/>
              </w:rPr>
              <w:t>Genome-wide association mapping of the maize leaf and kernel ionome provides a route for cadmium cropremediation</w:t>
            </w:r>
          </w:p>
        </w:tc>
      </w:tr>
      <w:tr w:rsidR="003C3933" w:rsidRPr="003C3933" w14:paraId="2827873D" w14:textId="77777777" w:rsidTr="003C3933">
        <w:tc>
          <w:tcPr>
            <w:tcW w:w="562" w:type="dxa"/>
            <w:vAlign w:val="center"/>
          </w:tcPr>
          <w:p w14:paraId="6FFE6A20" w14:textId="77777777" w:rsidR="003C3933" w:rsidRPr="003C3933" w:rsidRDefault="003C3933" w:rsidP="003C3933">
            <w:pPr>
              <w:pStyle w:val="af2"/>
              <w:numPr>
                <w:ilvl w:val="0"/>
                <w:numId w:val="6"/>
              </w:numPr>
              <w:adjustRightInd w:val="0"/>
              <w:snapToGrid w:val="0"/>
              <w:ind w:firstLineChars="0"/>
              <w:jc w:val="left"/>
              <w:rPr>
                <w:rFonts w:ascii="Times New Roman" w:hAnsi="Times New Roman" w:cs="Times New Roman"/>
                <w:bCs/>
                <w:kern w:val="0"/>
                <w:szCs w:val="21"/>
              </w:rPr>
            </w:pPr>
          </w:p>
        </w:tc>
        <w:tc>
          <w:tcPr>
            <w:tcW w:w="1276" w:type="dxa"/>
            <w:vAlign w:val="center"/>
          </w:tcPr>
          <w:p w14:paraId="0E3A4519" w14:textId="77777777" w:rsidR="003C3933" w:rsidRPr="003C3933" w:rsidRDefault="003C3933" w:rsidP="003C3933">
            <w:pPr>
              <w:adjustRightInd w:val="0"/>
              <w:snapToGrid w:val="0"/>
              <w:jc w:val="center"/>
              <w:rPr>
                <w:rFonts w:ascii="微软雅黑" w:eastAsia="微软雅黑" w:hAnsi="微软雅黑" w:cs="Times New Roman"/>
                <w:bCs/>
                <w:kern w:val="0"/>
                <w:szCs w:val="21"/>
              </w:rPr>
            </w:pPr>
            <w:r w:rsidRPr="003C3933">
              <w:rPr>
                <w:rFonts w:ascii="微软雅黑" w:eastAsia="微软雅黑" w:hAnsi="微软雅黑" w:cs="Times New Roman" w:hint="eastAsia"/>
                <w:bCs/>
                <w:kern w:val="0"/>
                <w:szCs w:val="21"/>
              </w:rPr>
              <w:t>顾周琳</w:t>
            </w:r>
          </w:p>
        </w:tc>
        <w:tc>
          <w:tcPr>
            <w:tcW w:w="2835" w:type="dxa"/>
            <w:vAlign w:val="center"/>
          </w:tcPr>
          <w:p w14:paraId="6C7980DC" w14:textId="10D5AF37" w:rsidR="003C3933" w:rsidRPr="003C3933" w:rsidRDefault="00E04BFB" w:rsidP="003C3933">
            <w:pPr>
              <w:adjustRightInd w:val="0"/>
              <w:snapToGrid w:val="0"/>
              <w:jc w:val="center"/>
              <w:rPr>
                <w:rFonts w:ascii="微软雅黑" w:eastAsia="微软雅黑" w:hAnsi="微软雅黑" w:cs="Times New Roman"/>
                <w:bCs/>
                <w:kern w:val="0"/>
                <w:szCs w:val="21"/>
              </w:rPr>
            </w:pPr>
            <w:r w:rsidRPr="003C3933">
              <w:rPr>
                <w:rFonts w:ascii="Times New Roman" w:eastAsia="微软雅黑" w:hAnsi="Times New Roman" w:cs="Times New Roman"/>
                <w:bCs/>
                <w:szCs w:val="21"/>
              </w:rPr>
              <w:t>中国科学院分子植物科学卓越创新中心</w:t>
            </w:r>
          </w:p>
        </w:tc>
        <w:tc>
          <w:tcPr>
            <w:tcW w:w="4394" w:type="dxa"/>
            <w:vAlign w:val="center"/>
          </w:tcPr>
          <w:p w14:paraId="0C515B48" w14:textId="77777777" w:rsidR="003C3933" w:rsidRPr="003C3933" w:rsidRDefault="003C3933" w:rsidP="003C3933">
            <w:pPr>
              <w:adjustRightInd w:val="0"/>
              <w:snapToGrid w:val="0"/>
              <w:jc w:val="left"/>
              <w:rPr>
                <w:rFonts w:ascii="Times New Roman" w:hAnsi="Times New Roman" w:cs="Times New Roman"/>
                <w:bCs/>
                <w:kern w:val="0"/>
                <w:szCs w:val="21"/>
              </w:rPr>
            </w:pPr>
            <w:r w:rsidRPr="003C3933">
              <w:rPr>
                <w:rFonts w:ascii="Times New Roman" w:hAnsi="Times New Roman" w:cs="Times New Roman"/>
                <w:bCs/>
                <w:kern w:val="0"/>
                <w:szCs w:val="21"/>
              </w:rPr>
              <w:t>A comprehensive analysis of cytoplasmic and nuclear genome variations demonstrates trajectory and future improvement strategies of hybrid rice breeding</w:t>
            </w:r>
          </w:p>
        </w:tc>
      </w:tr>
      <w:tr w:rsidR="003C3933" w:rsidRPr="003C3933" w14:paraId="444758F2" w14:textId="77777777" w:rsidTr="003C3933">
        <w:tc>
          <w:tcPr>
            <w:tcW w:w="562" w:type="dxa"/>
            <w:vAlign w:val="center"/>
          </w:tcPr>
          <w:p w14:paraId="0F7BFDD7" w14:textId="77777777" w:rsidR="003C3933" w:rsidRPr="003C3933" w:rsidRDefault="003C3933" w:rsidP="003C3933">
            <w:pPr>
              <w:pStyle w:val="af2"/>
              <w:numPr>
                <w:ilvl w:val="0"/>
                <w:numId w:val="6"/>
              </w:numPr>
              <w:adjustRightInd w:val="0"/>
              <w:snapToGrid w:val="0"/>
              <w:ind w:firstLineChars="0"/>
              <w:jc w:val="left"/>
              <w:rPr>
                <w:rFonts w:ascii="Times New Roman" w:hAnsi="Times New Roman" w:cs="Times New Roman"/>
                <w:bCs/>
                <w:kern w:val="0"/>
                <w:szCs w:val="21"/>
              </w:rPr>
            </w:pPr>
          </w:p>
        </w:tc>
        <w:tc>
          <w:tcPr>
            <w:tcW w:w="1276" w:type="dxa"/>
            <w:vAlign w:val="center"/>
          </w:tcPr>
          <w:p w14:paraId="22C5C9F2" w14:textId="77777777" w:rsidR="003C3933" w:rsidRPr="003C3933" w:rsidRDefault="003C3933" w:rsidP="003C3933">
            <w:pPr>
              <w:adjustRightInd w:val="0"/>
              <w:snapToGrid w:val="0"/>
              <w:jc w:val="center"/>
              <w:rPr>
                <w:rFonts w:ascii="微软雅黑" w:eastAsia="微软雅黑" w:hAnsi="微软雅黑" w:cs="Times New Roman"/>
                <w:bCs/>
                <w:kern w:val="0"/>
                <w:szCs w:val="21"/>
              </w:rPr>
            </w:pPr>
            <w:r w:rsidRPr="003C3933">
              <w:rPr>
                <w:rFonts w:ascii="微软雅黑" w:eastAsia="微软雅黑" w:hAnsi="微软雅黑" w:cs="Times New Roman" w:hint="eastAsia"/>
                <w:bCs/>
                <w:kern w:val="0"/>
                <w:szCs w:val="21"/>
              </w:rPr>
              <w:t>刘芬梅</w:t>
            </w:r>
          </w:p>
        </w:tc>
        <w:tc>
          <w:tcPr>
            <w:tcW w:w="2835" w:type="dxa"/>
            <w:vAlign w:val="center"/>
          </w:tcPr>
          <w:p w14:paraId="18E0FC2B" w14:textId="77777777" w:rsidR="003C3933" w:rsidRPr="003C3933" w:rsidRDefault="003C3933" w:rsidP="003C3933">
            <w:pPr>
              <w:adjustRightInd w:val="0"/>
              <w:snapToGrid w:val="0"/>
              <w:jc w:val="center"/>
              <w:rPr>
                <w:rFonts w:ascii="微软雅黑" w:eastAsia="微软雅黑" w:hAnsi="微软雅黑" w:cs="Times New Roman"/>
                <w:bCs/>
                <w:kern w:val="0"/>
                <w:szCs w:val="21"/>
              </w:rPr>
            </w:pPr>
            <w:r w:rsidRPr="003C3933">
              <w:rPr>
                <w:rFonts w:ascii="微软雅黑" w:eastAsia="微软雅黑" w:hAnsi="微软雅黑" w:cs="Times New Roman" w:hint="eastAsia"/>
                <w:bCs/>
                <w:kern w:val="0"/>
                <w:szCs w:val="21"/>
              </w:rPr>
              <w:t>广西大学</w:t>
            </w:r>
          </w:p>
        </w:tc>
        <w:tc>
          <w:tcPr>
            <w:tcW w:w="4394" w:type="dxa"/>
            <w:vAlign w:val="center"/>
          </w:tcPr>
          <w:p w14:paraId="70994DB7" w14:textId="7F6ED953" w:rsidR="003C3933" w:rsidRPr="003C3933" w:rsidRDefault="003C3933" w:rsidP="003C3933">
            <w:pPr>
              <w:adjustRightInd w:val="0"/>
              <w:snapToGrid w:val="0"/>
              <w:jc w:val="left"/>
              <w:rPr>
                <w:rFonts w:ascii="Times New Roman" w:hAnsi="Times New Roman" w:cs="Times New Roman"/>
                <w:bCs/>
                <w:kern w:val="0"/>
                <w:szCs w:val="21"/>
              </w:rPr>
            </w:pPr>
            <w:r w:rsidRPr="003C3933">
              <w:rPr>
                <w:rFonts w:ascii="Times New Roman" w:hAnsi="Times New Roman" w:cs="Times New Roman"/>
                <w:bCs/>
                <w:kern w:val="0"/>
                <w:szCs w:val="21"/>
              </w:rPr>
              <w:t>Structural basis for zinc-induced activation of a zinc</w:t>
            </w:r>
            <w:r w:rsidR="00FA65FA">
              <w:rPr>
                <w:rFonts w:ascii="Times New Roman" w:hAnsi="Times New Roman" w:cs="Times New Roman"/>
                <w:bCs/>
                <w:kern w:val="0"/>
                <w:szCs w:val="21"/>
              </w:rPr>
              <w:t xml:space="preserve"> </w:t>
            </w:r>
            <w:r w:rsidRPr="003C3933">
              <w:rPr>
                <w:rFonts w:ascii="Times New Roman" w:hAnsi="Times New Roman" w:cs="Times New Roman"/>
                <w:bCs/>
                <w:kern w:val="0"/>
                <w:szCs w:val="21"/>
              </w:rPr>
              <w:t>uptake transcriptional regulator</w:t>
            </w:r>
            <w:r w:rsidRPr="003C3933">
              <w:rPr>
                <w:rFonts w:ascii="Times New Roman" w:hAnsi="Times New Roman" w:cs="Times New Roman" w:hint="eastAsia"/>
                <w:bCs/>
                <w:kern w:val="0"/>
                <w:szCs w:val="21"/>
              </w:rPr>
              <w:t xml:space="preserve"> </w:t>
            </w:r>
          </w:p>
        </w:tc>
      </w:tr>
      <w:tr w:rsidR="003C3933" w:rsidRPr="003C3933" w14:paraId="02F3EC77" w14:textId="77777777" w:rsidTr="003C3933">
        <w:tc>
          <w:tcPr>
            <w:tcW w:w="562" w:type="dxa"/>
            <w:vAlign w:val="center"/>
          </w:tcPr>
          <w:p w14:paraId="002C1250" w14:textId="77777777" w:rsidR="003C3933" w:rsidRPr="003C3933" w:rsidRDefault="003C3933" w:rsidP="003C3933">
            <w:pPr>
              <w:pStyle w:val="af2"/>
              <w:numPr>
                <w:ilvl w:val="0"/>
                <w:numId w:val="6"/>
              </w:numPr>
              <w:adjustRightInd w:val="0"/>
              <w:snapToGrid w:val="0"/>
              <w:ind w:firstLineChars="0"/>
              <w:jc w:val="left"/>
              <w:rPr>
                <w:rFonts w:ascii="Times New Roman" w:hAnsi="Times New Roman" w:cs="Times New Roman"/>
                <w:bCs/>
                <w:kern w:val="0"/>
                <w:szCs w:val="21"/>
              </w:rPr>
            </w:pPr>
          </w:p>
        </w:tc>
        <w:tc>
          <w:tcPr>
            <w:tcW w:w="1276" w:type="dxa"/>
            <w:vAlign w:val="center"/>
          </w:tcPr>
          <w:p w14:paraId="35C724BC" w14:textId="77777777" w:rsidR="003C3933" w:rsidRPr="003C3933" w:rsidRDefault="003C3933" w:rsidP="003C3933">
            <w:pPr>
              <w:adjustRightInd w:val="0"/>
              <w:snapToGrid w:val="0"/>
              <w:jc w:val="center"/>
              <w:rPr>
                <w:rFonts w:ascii="微软雅黑" w:eastAsia="微软雅黑" w:hAnsi="微软雅黑" w:cs="Times New Roman"/>
                <w:bCs/>
                <w:kern w:val="0"/>
                <w:szCs w:val="21"/>
              </w:rPr>
            </w:pPr>
            <w:r w:rsidRPr="003C3933">
              <w:rPr>
                <w:rFonts w:ascii="微软雅黑" w:eastAsia="微软雅黑" w:hAnsi="微软雅黑" w:cs="Times New Roman" w:hint="eastAsia"/>
                <w:bCs/>
                <w:kern w:val="0"/>
                <w:szCs w:val="21"/>
              </w:rPr>
              <w:t>张焕凯</w:t>
            </w:r>
          </w:p>
        </w:tc>
        <w:tc>
          <w:tcPr>
            <w:tcW w:w="2835" w:type="dxa"/>
            <w:vAlign w:val="center"/>
          </w:tcPr>
          <w:p w14:paraId="33D91771" w14:textId="77777777" w:rsidR="003C3933" w:rsidRPr="003C3933" w:rsidRDefault="003C3933" w:rsidP="003C3933">
            <w:pPr>
              <w:adjustRightInd w:val="0"/>
              <w:snapToGrid w:val="0"/>
              <w:jc w:val="center"/>
              <w:rPr>
                <w:rFonts w:ascii="微软雅黑" w:eastAsia="微软雅黑" w:hAnsi="微软雅黑" w:cs="Times New Roman"/>
                <w:bCs/>
                <w:kern w:val="0"/>
                <w:szCs w:val="21"/>
              </w:rPr>
            </w:pPr>
            <w:r w:rsidRPr="003C3933">
              <w:rPr>
                <w:rFonts w:ascii="微软雅黑" w:eastAsia="微软雅黑" w:hAnsi="微软雅黑" w:cs="Times New Roman" w:hint="eastAsia"/>
                <w:bCs/>
                <w:kern w:val="0"/>
                <w:szCs w:val="21"/>
              </w:rPr>
              <w:t>山东农业大学</w:t>
            </w:r>
          </w:p>
        </w:tc>
        <w:tc>
          <w:tcPr>
            <w:tcW w:w="4394" w:type="dxa"/>
            <w:vAlign w:val="center"/>
          </w:tcPr>
          <w:p w14:paraId="2A65156E" w14:textId="5E94D7B4" w:rsidR="003C3933" w:rsidRPr="003C3933" w:rsidRDefault="003C3933" w:rsidP="00E04BFB">
            <w:pPr>
              <w:adjustRightInd w:val="0"/>
              <w:snapToGrid w:val="0"/>
              <w:jc w:val="left"/>
              <w:rPr>
                <w:rFonts w:ascii="Times New Roman" w:hAnsi="Times New Roman" w:cs="Times New Roman"/>
                <w:bCs/>
                <w:kern w:val="0"/>
                <w:szCs w:val="21"/>
              </w:rPr>
            </w:pPr>
            <w:r w:rsidRPr="003C3933">
              <w:rPr>
                <w:rFonts w:ascii="Times New Roman" w:hAnsi="Times New Roman" w:cs="Times New Roman"/>
                <w:bCs/>
                <w:kern w:val="0"/>
                <w:szCs w:val="21"/>
              </w:rPr>
              <w:t xml:space="preserve">Auxin Response Factor 3 </w:t>
            </w:r>
            <w:r w:rsidR="00394E9E">
              <w:rPr>
                <w:rFonts w:ascii="Times New Roman" w:hAnsi="Times New Roman" w:cs="Times New Roman"/>
                <w:bCs/>
                <w:kern w:val="0"/>
                <w:szCs w:val="21"/>
              </w:rPr>
              <w:t>s</w:t>
            </w:r>
            <w:r w:rsidRPr="003C3933">
              <w:rPr>
                <w:rFonts w:ascii="Times New Roman" w:hAnsi="Times New Roman" w:cs="Times New Roman"/>
                <w:bCs/>
                <w:kern w:val="0"/>
                <w:szCs w:val="21"/>
              </w:rPr>
              <w:t xml:space="preserve">pecifies </w:t>
            </w:r>
            <w:r w:rsidR="00394E9E">
              <w:rPr>
                <w:rFonts w:ascii="Times New Roman" w:hAnsi="Times New Roman" w:cs="Times New Roman"/>
                <w:bCs/>
                <w:kern w:val="0"/>
                <w:szCs w:val="21"/>
              </w:rPr>
              <w:t>a</w:t>
            </w:r>
            <w:r w:rsidRPr="003C3933">
              <w:rPr>
                <w:rFonts w:ascii="Times New Roman" w:hAnsi="Times New Roman" w:cs="Times New Roman"/>
                <w:bCs/>
                <w:kern w:val="0"/>
                <w:szCs w:val="21"/>
              </w:rPr>
              <w:t xml:space="preserve">pical </w:t>
            </w:r>
            <w:r w:rsidR="00394E9E">
              <w:rPr>
                <w:rFonts w:ascii="Times New Roman" w:hAnsi="Times New Roman" w:cs="Times New Roman"/>
                <w:bCs/>
                <w:kern w:val="0"/>
                <w:szCs w:val="21"/>
              </w:rPr>
              <w:t>s</w:t>
            </w:r>
            <w:r w:rsidRPr="003C3933">
              <w:rPr>
                <w:rFonts w:ascii="Times New Roman" w:hAnsi="Times New Roman" w:cs="Times New Roman"/>
                <w:bCs/>
                <w:kern w:val="0"/>
                <w:szCs w:val="21"/>
              </w:rPr>
              <w:t xml:space="preserve">tem </w:t>
            </w:r>
            <w:r w:rsidR="00394E9E">
              <w:rPr>
                <w:rFonts w:ascii="Times New Roman" w:hAnsi="Times New Roman" w:cs="Times New Roman"/>
                <w:bCs/>
                <w:kern w:val="0"/>
                <w:szCs w:val="21"/>
              </w:rPr>
              <w:t>c</w:t>
            </w:r>
            <w:r w:rsidRPr="003C3933">
              <w:rPr>
                <w:rFonts w:ascii="Times New Roman" w:hAnsi="Times New Roman" w:cs="Times New Roman"/>
                <w:bCs/>
                <w:kern w:val="0"/>
                <w:szCs w:val="21"/>
              </w:rPr>
              <w:t xml:space="preserve">ell </w:t>
            </w:r>
            <w:r w:rsidR="00394E9E">
              <w:rPr>
                <w:rFonts w:ascii="Times New Roman" w:hAnsi="Times New Roman" w:cs="Times New Roman"/>
                <w:bCs/>
                <w:kern w:val="0"/>
                <w:szCs w:val="21"/>
              </w:rPr>
              <w:t>n</w:t>
            </w:r>
            <w:r w:rsidRPr="003C3933">
              <w:rPr>
                <w:rFonts w:ascii="Times New Roman" w:hAnsi="Times New Roman" w:cs="Times New Roman"/>
                <w:bCs/>
                <w:kern w:val="0"/>
                <w:szCs w:val="21"/>
              </w:rPr>
              <w:t xml:space="preserve">iches via the </w:t>
            </w:r>
            <w:r w:rsidR="00394E9E">
              <w:rPr>
                <w:rFonts w:ascii="Times New Roman" w:hAnsi="Times New Roman" w:cs="Times New Roman"/>
                <w:bCs/>
                <w:kern w:val="0"/>
                <w:szCs w:val="21"/>
              </w:rPr>
              <w:t>h</w:t>
            </w:r>
            <w:r w:rsidRPr="003C3933">
              <w:rPr>
                <w:rFonts w:ascii="Times New Roman" w:hAnsi="Times New Roman" w:cs="Times New Roman"/>
                <w:bCs/>
                <w:kern w:val="0"/>
                <w:szCs w:val="21"/>
              </w:rPr>
              <w:t xml:space="preserve">istone </w:t>
            </w:r>
            <w:r w:rsidR="00394E9E">
              <w:rPr>
                <w:rFonts w:ascii="Times New Roman" w:hAnsi="Times New Roman" w:cs="Times New Roman"/>
                <w:bCs/>
                <w:kern w:val="0"/>
                <w:szCs w:val="21"/>
              </w:rPr>
              <w:t>a</w:t>
            </w:r>
            <w:r w:rsidRPr="003C3933">
              <w:rPr>
                <w:rFonts w:ascii="Times New Roman" w:hAnsi="Times New Roman" w:cs="Times New Roman"/>
                <w:bCs/>
                <w:kern w:val="0"/>
                <w:szCs w:val="21"/>
              </w:rPr>
              <w:t xml:space="preserve">cetylation </w:t>
            </w:r>
            <w:r w:rsidR="00394E9E">
              <w:rPr>
                <w:rFonts w:ascii="Times New Roman" w:hAnsi="Times New Roman" w:cs="Times New Roman"/>
                <w:bCs/>
                <w:kern w:val="0"/>
                <w:szCs w:val="21"/>
              </w:rPr>
              <w:t>r</w:t>
            </w:r>
            <w:r w:rsidRPr="003C3933">
              <w:rPr>
                <w:rFonts w:ascii="Times New Roman" w:hAnsi="Times New Roman" w:cs="Times New Roman"/>
                <w:bCs/>
                <w:kern w:val="0"/>
                <w:szCs w:val="21"/>
              </w:rPr>
              <w:t xml:space="preserve">egulatory </w:t>
            </w:r>
            <w:r w:rsidR="00394E9E">
              <w:rPr>
                <w:rFonts w:ascii="Times New Roman" w:hAnsi="Times New Roman" w:cs="Times New Roman"/>
                <w:bCs/>
                <w:kern w:val="0"/>
                <w:szCs w:val="21"/>
              </w:rPr>
              <w:t>p</w:t>
            </w:r>
            <w:r w:rsidRPr="003C3933">
              <w:rPr>
                <w:rFonts w:ascii="Times New Roman" w:hAnsi="Times New Roman" w:cs="Times New Roman"/>
                <w:bCs/>
                <w:kern w:val="0"/>
                <w:szCs w:val="21"/>
              </w:rPr>
              <w:t xml:space="preserve">rotein </w:t>
            </w:r>
            <w:r w:rsidR="00E04BFB">
              <w:rPr>
                <w:rFonts w:ascii="Times New Roman" w:hAnsi="Times New Roman" w:cs="Times New Roman"/>
                <w:bCs/>
                <w:kern w:val="0"/>
                <w:szCs w:val="21"/>
              </w:rPr>
              <w:t>c</w:t>
            </w:r>
            <w:r w:rsidRPr="003C3933">
              <w:rPr>
                <w:rFonts w:ascii="Times New Roman" w:hAnsi="Times New Roman" w:cs="Times New Roman"/>
                <w:bCs/>
                <w:kern w:val="0"/>
                <w:szCs w:val="21"/>
              </w:rPr>
              <w:t>omplex</w:t>
            </w:r>
          </w:p>
        </w:tc>
      </w:tr>
      <w:tr w:rsidR="003C3933" w:rsidRPr="003C3933" w14:paraId="461FC801" w14:textId="77777777" w:rsidTr="003C3933">
        <w:tc>
          <w:tcPr>
            <w:tcW w:w="562" w:type="dxa"/>
            <w:vAlign w:val="center"/>
          </w:tcPr>
          <w:p w14:paraId="62C339FD" w14:textId="77777777" w:rsidR="003C3933" w:rsidRPr="003C3933" w:rsidRDefault="003C3933" w:rsidP="003C3933">
            <w:pPr>
              <w:pStyle w:val="af2"/>
              <w:numPr>
                <w:ilvl w:val="0"/>
                <w:numId w:val="6"/>
              </w:numPr>
              <w:adjustRightInd w:val="0"/>
              <w:snapToGrid w:val="0"/>
              <w:ind w:firstLineChars="0"/>
              <w:jc w:val="left"/>
              <w:rPr>
                <w:rFonts w:ascii="Times New Roman" w:hAnsi="Times New Roman" w:cs="Times New Roman"/>
                <w:bCs/>
                <w:kern w:val="0"/>
                <w:szCs w:val="21"/>
              </w:rPr>
            </w:pPr>
          </w:p>
        </w:tc>
        <w:tc>
          <w:tcPr>
            <w:tcW w:w="1276" w:type="dxa"/>
            <w:vAlign w:val="center"/>
          </w:tcPr>
          <w:p w14:paraId="769497EB" w14:textId="77777777" w:rsidR="003C3933" w:rsidRPr="003C3933" w:rsidRDefault="003C3933" w:rsidP="003C3933">
            <w:pPr>
              <w:adjustRightInd w:val="0"/>
              <w:snapToGrid w:val="0"/>
              <w:jc w:val="center"/>
              <w:rPr>
                <w:rFonts w:ascii="微软雅黑" w:eastAsia="微软雅黑" w:hAnsi="微软雅黑" w:cs="Times New Roman"/>
                <w:bCs/>
                <w:kern w:val="0"/>
                <w:szCs w:val="21"/>
              </w:rPr>
            </w:pPr>
            <w:r w:rsidRPr="003C3933">
              <w:rPr>
                <w:rFonts w:ascii="微软雅黑" w:eastAsia="微软雅黑" w:hAnsi="微软雅黑" w:cs="Times New Roman" w:hint="eastAsia"/>
                <w:bCs/>
                <w:kern w:val="0"/>
                <w:szCs w:val="21"/>
              </w:rPr>
              <w:t>周聪</w:t>
            </w:r>
          </w:p>
        </w:tc>
        <w:tc>
          <w:tcPr>
            <w:tcW w:w="2835" w:type="dxa"/>
            <w:vAlign w:val="center"/>
          </w:tcPr>
          <w:p w14:paraId="3D9510A0" w14:textId="77777777" w:rsidR="003C3933" w:rsidRPr="003C3933" w:rsidRDefault="003C3933" w:rsidP="003C3933">
            <w:pPr>
              <w:adjustRightInd w:val="0"/>
              <w:snapToGrid w:val="0"/>
              <w:jc w:val="center"/>
              <w:rPr>
                <w:rFonts w:ascii="微软雅黑" w:eastAsia="微软雅黑" w:hAnsi="微软雅黑" w:cs="Times New Roman"/>
                <w:bCs/>
                <w:kern w:val="0"/>
                <w:szCs w:val="21"/>
              </w:rPr>
            </w:pPr>
            <w:r w:rsidRPr="003C3933">
              <w:rPr>
                <w:rFonts w:ascii="微软雅黑" w:eastAsia="微软雅黑" w:hAnsi="微软雅黑" w:cs="Times New Roman" w:hint="eastAsia"/>
                <w:bCs/>
                <w:kern w:val="0"/>
                <w:szCs w:val="21"/>
              </w:rPr>
              <w:t>武汉大学</w:t>
            </w:r>
          </w:p>
        </w:tc>
        <w:tc>
          <w:tcPr>
            <w:tcW w:w="4394" w:type="dxa"/>
            <w:vAlign w:val="center"/>
          </w:tcPr>
          <w:p w14:paraId="1AABA684" w14:textId="77777777" w:rsidR="003C3933" w:rsidRPr="003C3933" w:rsidRDefault="003C3933" w:rsidP="003C3933">
            <w:pPr>
              <w:adjustRightInd w:val="0"/>
              <w:snapToGrid w:val="0"/>
              <w:jc w:val="left"/>
              <w:rPr>
                <w:rFonts w:ascii="Times New Roman" w:hAnsi="Times New Roman" w:cs="Times New Roman"/>
                <w:bCs/>
                <w:kern w:val="0"/>
                <w:szCs w:val="21"/>
              </w:rPr>
            </w:pPr>
            <w:r w:rsidRPr="003C3933">
              <w:rPr>
                <w:rFonts w:ascii="Times New Roman" w:hAnsi="Times New Roman" w:cs="Times New Roman"/>
                <w:bCs/>
                <w:kern w:val="0"/>
                <w:szCs w:val="21"/>
              </w:rPr>
              <w:t>Balancing selection and wild gene pool contribute to resistance in global rice germplasm against planthopper</w:t>
            </w:r>
          </w:p>
        </w:tc>
      </w:tr>
    </w:tbl>
    <w:p w14:paraId="16A72524" w14:textId="77777777" w:rsidR="003C3933" w:rsidRPr="003C3933" w:rsidRDefault="003C3933" w:rsidP="00E87B9B">
      <w:pPr>
        <w:adjustRightInd w:val="0"/>
        <w:snapToGrid w:val="0"/>
        <w:ind w:rightChars="-50" w:right="-105"/>
        <w:rPr>
          <w:rFonts w:ascii="Times New Roman" w:eastAsia="微软雅黑" w:hAnsi="Times New Roman" w:cs="Times New Roman"/>
          <w:szCs w:val="21"/>
        </w:rPr>
      </w:pPr>
    </w:p>
    <w:bookmarkEnd w:id="4"/>
    <w:bookmarkEnd w:id="5"/>
    <w:p w14:paraId="77C64D81" w14:textId="3364CBBB" w:rsidR="008612CE" w:rsidRPr="00B527C0" w:rsidRDefault="007334F6" w:rsidP="00E87B9B">
      <w:pPr>
        <w:spacing w:beforeLines="50" w:before="156" w:line="0" w:lineRule="atLeast"/>
        <w:rPr>
          <w:rFonts w:ascii="Times New Roman" w:eastAsia="微软雅黑" w:hAnsi="Times New Roman" w:cs="Times New Roman"/>
          <w:b/>
          <w:color w:val="2E74B5" w:themeColor="accent1" w:themeShade="BF"/>
          <w:szCs w:val="21"/>
        </w:rPr>
      </w:pPr>
      <w:r w:rsidRPr="00B527C0">
        <w:rPr>
          <w:rFonts w:ascii="Times New Roman" w:eastAsia="微软雅黑" w:hAnsi="Times New Roman" w:cs="Times New Roman"/>
          <w:b/>
          <w:color w:val="2E74B5" w:themeColor="accent1" w:themeShade="BF"/>
          <w:szCs w:val="21"/>
        </w:rPr>
        <w:t>一、</w:t>
      </w:r>
      <w:r w:rsidR="00090C54" w:rsidRPr="00B527C0">
        <w:rPr>
          <w:rFonts w:ascii="Times New Roman" w:eastAsia="微软雅黑" w:hAnsi="Times New Roman" w:cs="Times New Roman"/>
          <w:b/>
          <w:color w:val="2E74B5" w:themeColor="accent1" w:themeShade="BF"/>
          <w:szCs w:val="21"/>
        </w:rPr>
        <w:t>会议</w:t>
      </w:r>
      <w:r w:rsidR="008612CE" w:rsidRPr="00B527C0">
        <w:rPr>
          <w:rFonts w:ascii="Times New Roman" w:eastAsia="微软雅黑" w:hAnsi="Times New Roman" w:cs="Times New Roman"/>
          <w:b/>
          <w:color w:val="2E74B5" w:themeColor="accent1" w:themeShade="BF"/>
          <w:szCs w:val="21"/>
        </w:rPr>
        <w:t>注册</w:t>
      </w:r>
    </w:p>
    <w:p w14:paraId="0D984C3C" w14:textId="456883FE" w:rsidR="008612CE" w:rsidRPr="00B527C0" w:rsidRDefault="008612CE" w:rsidP="00E87B9B">
      <w:pPr>
        <w:spacing w:line="0" w:lineRule="atLeast"/>
        <w:rPr>
          <w:rFonts w:ascii="Times New Roman" w:eastAsia="微软雅黑" w:hAnsi="Times New Roman" w:cs="Times New Roman"/>
          <w:b/>
          <w:color w:val="000000" w:themeColor="text1"/>
          <w:szCs w:val="21"/>
        </w:rPr>
      </w:pPr>
      <w:r w:rsidRPr="00B527C0">
        <w:rPr>
          <w:rFonts w:ascii="Times New Roman" w:eastAsia="微软雅黑" w:hAnsi="Times New Roman" w:cs="Times New Roman"/>
          <w:color w:val="000000" w:themeColor="text1"/>
          <w:szCs w:val="21"/>
        </w:rPr>
        <w:t>1</w:t>
      </w:r>
      <w:r w:rsidRPr="00B527C0">
        <w:rPr>
          <w:rFonts w:ascii="Times New Roman" w:eastAsia="微软雅黑" w:hAnsi="Times New Roman" w:cs="Times New Roman"/>
          <w:color w:val="000000" w:themeColor="text1"/>
          <w:szCs w:val="21"/>
        </w:rPr>
        <w:t>、</w:t>
      </w:r>
      <w:r w:rsidR="000E5843" w:rsidRPr="00B527C0">
        <w:rPr>
          <w:rFonts w:ascii="Times New Roman" w:eastAsia="微软雅黑" w:hAnsi="Times New Roman" w:cs="Times New Roman"/>
          <w:color w:val="000000" w:themeColor="text1"/>
          <w:szCs w:val="21"/>
        </w:rPr>
        <w:t>会议采取网上注册。</w:t>
      </w:r>
      <w:r w:rsidRPr="00B527C0">
        <w:rPr>
          <w:rFonts w:ascii="Times New Roman" w:eastAsia="微软雅黑" w:hAnsi="Times New Roman" w:cs="Times New Roman"/>
          <w:color w:val="000000" w:themeColor="text1"/>
          <w:szCs w:val="21"/>
        </w:rPr>
        <w:t>会议</w:t>
      </w:r>
      <w:r w:rsidR="000E5843" w:rsidRPr="00B527C0">
        <w:rPr>
          <w:rFonts w:ascii="Times New Roman" w:eastAsia="微软雅黑" w:hAnsi="Times New Roman" w:cs="Times New Roman"/>
          <w:color w:val="000000" w:themeColor="text1"/>
          <w:szCs w:val="21"/>
        </w:rPr>
        <w:t>注册</w:t>
      </w:r>
      <w:r w:rsidRPr="00B527C0">
        <w:rPr>
          <w:rFonts w:ascii="Times New Roman" w:eastAsia="微软雅黑" w:hAnsi="Times New Roman" w:cs="Times New Roman"/>
          <w:color w:val="000000" w:themeColor="text1"/>
          <w:szCs w:val="21"/>
        </w:rPr>
        <w:t>网址</w:t>
      </w:r>
      <w:r w:rsidR="000E5843" w:rsidRPr="00B527C0">
        <w:rPr>
          <w:rFonts w:ascii="Times New Roman" w:eastAsia="微软雅黑" w:hAnsi="Times New Roman" w:cs="Times New Roman"/>
          <w:color w:val="000000" w:themeColor="text1"/>
          <w:szCs w:val="21"/>
        </w:rPr>
        <w:t>为</w:t>
      </w:r>
      <w:r w:rsidRPr="00B527C0">
        <w:rPr>
          <w:rFonts w:ascii="Times New Roman" w:eastAsia="微软雅黑" w:hAnsi="Times New Roman" w:cs="Times New Roman"/>
          <w:color w:val="000000" w:themeColor="text1"/>
          <w:szCs w:val="21"/>
        </w:rPr>
        <w:t>：</w:t>
      </w:r>
      <w:hyperlink r:id="rId7" w:history="1">
        <w:r w:rsidR="00752EBC" w:rsidRPr="00E31E07">
          <w:rPr>
            <w:rStyle w:val="a5"/>
            <w:rFonts w:ascii="Times New Roman" w:eastAsia="微软雅黑" w:hAnsi="Times New Roman" w:cs="Times New Roman"/>
            <w:szCs w:val="21"/>
          </w:rPr>
          <w:t>http://www.plantgenomics.cn</w:t>
        </w:r>
      </w:hyperlink>
      <w:hyperlink w:history="1">
        <w:r w:rsidR="00501F5C">
          <w:rPr>
            <w:rStyle w:val="a5"/>
            <w:rFonts w:ascii="Times New Roman" w:eastAsia="微软雅黑" w:hAnsi="Times New Roman" w:cs="Times New Roman"/>
            <w:szCs w:val="21"/>
          </w:rPr>
          <w:t>.</w:t>
        </w:r>
        <w:r w:rsidR="00501F5C">
          <w:rPr>
            <w:rStyle w:val="a5"/>
            <w:rFonts w:ascii="Times New Roman" w:eastAsia="微软雅黑" w:hAnsi="Times New Roman" w:cs="Times New Roman" w:hint="eastAsia"/>
            <w:szCs w:val="21"/>
          </w:rPr>
          <w:t xml:space="preserve"> </w:t>
        </w:r>
        <w:r w:rsidR="007E1F0E" w:rsidRPr="00B527C0">
          <w:rPr>
            <w:rStyle w:val="a5"/>
            <w:rFonts w:ascii="Times New Roman" w:eastAsia="微软雅黑" w:hAnsi="Times New Roman" w:cs="Times New Roman"/>
            <w:szCs w:val="21"/>
          </w:rPr>
          <w:t>注册开放日期为</w:t>
        </w:r>
        <w:r w:rsidR="007E1F0E" w:rsidRPr="00B527C0">
          <w:rPr>
            <w:rStyle w:val="a5"/>
            <w:rFonts w:ascii="Times New Roman" w:eastAsia="微软雅黑" w:hAnsi="Times New Roman" w:cs="Times New Roman"/>
            <w:szCs w:val="21"/>
          </w:rPr>
          <w:t>2021</w:t>
        </w:r>
        <w:r w:rsidR="007E1F0E" w:rsidRPr="00B527C0">
          <w:rPr>
            <w:rStyle w:val="a5"/>
            <w:rFonts w:ascii="Times New Roman" w:eastAsia="微软雅黑" w:hAnsi="Times New Roman" w:cs="Times New Roman"/>
            <w:szCs w:val="21"/>
          </w:rPr>
          <w:t>年</w:t>
        </w:r>
        <w:r w:rsidR="007E1F0E" w:rsidRPr="00B527C0">
          <w:rPr>
            <w:rStyle w:val="a5"/>
            <w:rFonts w:ascii="Times New Roman" w:eastAsia="微软雅黑" w:hAnsi="Times New Roman" w:cs="Times New Roman"/>
            <w:szCs w:val="21"/>
          </w:rPr>
          <w:t>5</w:t>
        </w:r>
        <w:r w:rsidR="007E1F0E" w:rsidRPr="00B527C0">
          <w:rPr>
            <w:rStyle w:val="a5"/>
            <w:rFonts w:ascii="Times New Roman" w:eastAsia="微软雅黑" w:hAnsi="Times New Roman" w:cs="Times New Roman"/>
            <w:szCs w:val="21"/>
          </w:rPr>
          <w:t>月</w:t>
        </w:r>
        <w:r w:rsidR="007E1F0E" w:rsidRPr="00B527C0">
          <w:rPr>
            <w:rStyle w:val="a5"/>
            <w:rFonts w:ascii="Times New Roman" w:eastAsia="微软雅黑" w:hAnsi="Times New Roman" w:cs="Times New Roman"/>
            <w:szCs w:val="21"/>
          </w:rPr>
          <w:t>1</w:t>
        </w:r>
        <w:r w:rsidR="007E1F0E" w:rsidRPr="00B527C0">
          <w:rPr>
            <w:rStyle w:val="a5"/>
            <w:rFonts w:ascii="Times New Roman" w:eastAsia="微软雅黑" w:hAnsi="Times New Roman" w:cs="Times New Roman"/>
            <w:szCs w:val="21"/>
          </w:rPr>
          <w:t>日</w:t>
        </w:r>
      </w:hyperlink>
      <w:r w:rsidR="00E844CE" w:rsidRPr="00B527C0">
        <w:rPr>
          <w:rFonts w:ascii="Times New Roman" w:eastAsia="微软雅黑" w:hAnsi="Times New Roman" w:cs="Times New Roman"/>
          <w:color w:val="000000" w:themeColor="text1"/>
          <w:szCs w:val="21"/>
        </w:rPr>
        <w:t xml:space="preserve"> - </w:t>
      </w:r>
      <w:r w:rsidR="00D41BD9" w:rsidRPr="00B527C0">
        <w:rPr>
          <w:rFonts w:ascii="Times New Roman" w:eastAsia="微软雅黑" w:hAnsi="Times New Roman" w:cs="Times New Roman"/>
          <w:color w:val="000000" w:themeColor="text1"/>
          <w:szCs w:val="21"/>
        </w:rPr>
        <w:t>7</w:t>
      </w:r>
      <w:r w:rsidR="00D41BD9" w:rsidRPr="00B527C0">
        <w:rPr>
          <w:rFonts w:ascii="Times New Roman" w:eastAsia="微软雅黑" w:hAnsi="Times New Roman" w:cs="Times New Roman"/>
          <w:color w:val="000000" w:themeColor="text1"/>
          <w:szCs w:val="21"/>
        </w:rPr>
        <w:t>月</w:t>
      </w:r>
      <w:r w:rsidR="00865166" w:rsidRPr="00B527C0">
        <w:rPr>
          <w:rFonts w:ascii="Times New Roman" w:eastAsia="微软雅黑" w:hAnsi="Times New Roman" w:cs="Times New Roman"/>
          <w:color w:val="000000" w:themeColor="text1"/>
          <w:szCs w:val="21"/>
        </w:rPr>
        <w:t>3</w:t>
      </w:r>
      <w:r w:rsidR="00B12EDC" w:rsidRPr="00B527C0">
        <w:rPr>
          <w:rFonts w:ascii="Times New Roman" w:eastAsia="微软雅黑" w:hAnsi="Times New Roman" w:cs="Times New Roman"/>
          <w:color w:val="000000" w:themeColor="text1"/>
          <w:szCs w:val="21"/>
        </w:rPr>
        <w:t>1</w:t>
      </w:r>
      <w:r w:rsidR="004729B5" w:rsidRPr="00B527C0">
        <w:rPr>
          <w:rFonts w:ascii="Times New Roman" w:eastAsia="微软雅黑" w:hAnsi="Times New Roman" w:cs="Times New Roman"/>
          <w:color w:val="000000" w:themeColor="text1"/>
          <w:szCs w:val="21"/>
        </w:rPr>
        <w:t>日</w:t>
      </w:r>
      <w:r w:rsidRPr="00B527C0">
        <w:rPr>
          <w:rFonts w:ascii="Times New Roman" w:eastAsia="微软雅黑" w:hAnsi="Times New Roman" w:cs="Times New Roman"/>
          <w:color w:val="000000" w:themeColor="text1"/>
          <w:szCs w:val="21"/>
        </w:rPr>
        <w:t>。</w:t>
      </w:r>
    </w:p>
    <w:p w14:paraId="26B14721" w14:textId="77777777" w:rsidR="008612CE" w:rsidRPr="00B527C0" w:rsidRDefault="008612CE" w:rsidP="00E87B9B">
      <w:pPr>
        <w:spacing w:line="0" w:lineRule="atLeast"/>
        <w:rPr>
          <w:rFonts w:ascii="Times New Roman" w:eastAsia="微软雅黑" w:hAnsi="Times New Roman" w:cs="Times New Roman"/>
          <w:color w:val="000000" w:themeColor="text1"/>
          <w:szCs w:val="21"/>
        </w:rPr>
      </w:pPr>
      <w:r w:rsidRPr="00B527C0">
        <w:rPr>
          <w:rFonts w:ascii="Times New Roman" w:eastAsia="微软雅黑" w:hAnsi="Times New Roman" w:cs="Times New Roman"/>
          <w:color w:val="000000" w:themeColor="text1"/>
          <w:szCs w:val="21"/>
        </w:rPr>
        <w:t>2</w:t>
      </w:r>
      <w:r w:rsidRPr="00B527C0">
        <w:rPr>
          <w:rFonts w:ascii="Times New Roman" w:eastAsia="微软雅黑" w:hAnsi="Times New Roman" w:cs="Times New Roman"/>
          <w:color w:val="000000" w:themeColor="text1"/>
          <w:szCs w:val="21"/>
        </w:rPr>
        <w:t>、注册费标准</w:t>
      </w:r>
      <w:r w:rsidR="000E5843" w:rsidRPr="00B527C0">
        <w:rPr>
          <w:rFonts w:ascii="Times New Roman" w:eastAsia="微软雅黑" w:hAnsi="Times New Roman" w:cs="Times New Roman"/>
          <w:color w:val="000000" w:themeColor="text1"/>
          <w:szCs w:val="21"/>
        </w:rPr>
        <w:t>：</w:t>
      </w:r>
    </w:p>
    <w:p w14:paraId="6A245421" w14:textId="0676CAA3" w:rsidR="00256E4F" w:rsidRPr="00337A13" w:rsidRDefault="00256E4F" w:rsidP="00E87B9B">
      <w:pPr>
        <w:spacing w:line="0" w:lineRule="atLeast"/>
        <w:ind w:firstLineChars="135" w:firstLine="283"/>
        <w:rPr>
          <w:rFonts w:ascii="Times New Roman" w:eastAsia="微软雅黑" w:hAnsi="Times New Roman" w:cs="Times New Roman"/>
          <w:color w:val="000000" w:themeColor="text1"/>
          <w:szCs w:val="21"/>
        </w:rPr>
      </w:pPr>
      <w:r w:rsidRPr="00337A13">
        <w:rPr>
          <w:rFonts w:ascii="Times New Roman" w:eastAsia="微软雅黑" w:hAnsi="Times New Roman" w:cs="Times New Roman"/>
          <w:color w:val="000000" w:themeColor="text1"/>
          <w:szCs w:val="21"/>
        </w:rPr>
        <w:t>6</w:t>
      </w:r>
      <w:r w:rsidRPr="00337A13">
        <w:rPr>
          <w:rFonts w:ascii="Times New Roman" w:eastAsia="微软雅黑" w:hAnsi="Times New Roman" w:cs="Times New Roman"/>
          <w:color w:val="000000" w:themeColor="text1"/>
          <w:szCs w:val="21"/>
        </w:rPr>
        <w:t>月</w:t>
      </w:r>
      <w:r w:rsidR="000A4FA3" w:rsidRPr="00337A13">
        <w:rPr>
          <w:rFonts w:ascii="Times New Roman" w:eastAsia="微软雅黑" w:hAnsi="Times New Roman" w:cs="Times New Roman"/>
          <w:color w:val="000000" w:themeColor="text1"/>
          <w:szCs w:val="21"/>
        </w:rPr>
        <w:t>30</w:t>
      </w:r>
      <w:r w:rsidRPr="00337A13">
        <w:rPr>
          <w:rFonts w:ascii="Times New Roman" w:eastAsia="微软雅黑" w:hAnsi="Times New Roman" w:cs="Times New Roman"/>
          <w:color w:val="000000" w:themeColor="text1"/>
          <w:szCs w:val="21"/>
        </w:rPr>
        <w:t>日前：在职代表</w:t>
      </w:r>
      <w:r w:rsidRPr="00337A13">
        <w:rPr>
          <w:rFonts w:ascii="Times New Roman" w:eastAsia="微软雅黑" w:hAnsi="Times New Roman" w:cs="Times New Roman"/>
          <w:color w:val="000000" w:themeColor="text1"/>
          <w:szCs w:val="21"/>
        </w:rPr>
        <w:t>1800</w:t>
      </w:r>
      <w:r w:rsidRPr="00337A13">
        <w:rPr>
          <w:rFonts w:ascii="Times New Roman" w:eastAsia="微软雅黑" w:hAnsi="Times New Roman" w:cs="Times New Roman"/>
          <w:color w:val="000000" w:themeColor="text1"/>
          <w:szCs w:val="21"/>
        </w:rPr>
        <w:t>元</w:t>
      </w:r>
      <w:r w:rsidRPr="00337A13">
        <w:rPr>
          <w:rFonts w:ascii="Times New Roman" w:eastAsia="微软雅黑" w:hAnsi="Times New Roman" w:cs="Times New Roman"/>
          <w:color w:val="000000" w:themeColor="text1"/>
          <w:szCs w:val="21"/>
        </w:rPr>
        <w:t>/</w:t>
      </w:r>
      <w:r w:rsidRPr="00337A13">
        <w:rPr>
          <w:rFonts w:ascii="Times New Roman" w:eastAsia="微软雅黑" w:hAnsi="Times New Roman" w:cs="Times New Roman"/>
          <w:color w:val="000000" w:themeColor="text1"/>
          <w:szCs w:val="21"/>
        </w:rPr>
        <w:t>人；研究生</w:t>
      </w:r>
      <w:r w:rsidRPr="00337A13">
        <w:rPr>
          <w:rFonts w:ascii="Times New Roman" w:eastAsia="微软雅黑" w:hAnsi="Times New Roman" w:cs="Times New Roman"/>
          <w:color w:val="000000" w:themeColor="text1"/>
          <w:szCs w:val="21"/>
        </w:rPr>
        <w:t>1400</w:t>
      </w:r>
      <w:r w:rsidRPr="00337A13">
        <w:rPr>
          <w:rFonts w:ascii="Times New Roman" w:eastAsia="微软雅黑" w:hAnsi="Times New Roman" w:cs="Times New Roman"/>
          <w:color w:val="000000" w:themeColor="text1"/>
          <w:szCs w:val="21"/>
        </w:rPr>
        <w:t>元</w:t>
      </w:r>
      <w:r w:rsidRPr="00337A13">
        <w:rPr>
          <w:rFonts w:ascii="Times New Roman" w:eastAsia="微软雅黑" w:hAnsi="Times New Roman" w:cs="Times New Roman"/>
          <w:color w:val="000000" w:themeColor="text1"/>
          <w:szCs w:val="21"/>
        </w:rPr>
        <w:t>/</w:t>
      </w:r>
      <w:r w:rsidRPr="00337A13">
        <w:rPr>
          <w:rFonts w:ascii="Times New Roman" w:eastAsia="微软雅黑" w:hAnsi="Times New Roman" w:cs="Times New Roman"/>
          <w:color w:val="000000" w:themeColor="text1"/>
          <w:szCs w:val="21"/>
        </w:rPr>
        <w:t>人</w:t>
      </w:r>
    </w:p>
    <w:p w14:paraId="7894C25E" w14:textId="224E3411" w:rsidR="00AB5837" w:rsidRPr="00B527C0" w:rsidRDefault="000A4FA3" w:rsidP="00E87B9B">
      <w:pPr>
        <w:spacing w:line="0" w:lineRule="atLeast"/>
        <w:ind w:firstLineChars="135" w:firstLine="283"/>
        <w:rPr>
          <w:rFonts w:ascii="Times New Roman" w:eastAsia="微软雅黑" w:hAnsi="Times New Roman" w:cs="Times New Roman"/>
          <w:color w:val="000000" w:themeColor="text1"/>
          <w:szCs w:val="21"/>
        </w:rPr>
      </w:pPr>
      <w:r w:rsidRPr="00337A13">
        <w:rPr>
          <w:rFonts w:ascii="Times New Roman" w:eastAsia="微软雅黑" w:hAnsi="Times New Roman" w:cs="Times New Roman"/>
          <w:color w:val="000000" w:themeColor="text1"/>
          <w:szCs w:val="21"/>
        </w:rPr>
        <w:t>7</w:t>
      </w:r>
      <w:r w:rsidR="00AB5837" w:rsidRPr="00337A13">
        <w:rPr>
          <w:rFonts w:ascii="Times New Roman" w:eastAsia="微软雅黑" w:hAnsi="Times New Roman" w:cs="Times New Roman"/>
          <w:color w:val="000000" w:themeColor="text1"/>
          <w:szCs w:val="21"/>
        </w:rPr>
        <w:t>月</w:t>
      </w:r>
      <w:r w:rsidRPr="00337A13">
        <w:rPr>
          <w:rFonts w:ascii="Times New Roman" w:eastAsia="微软雅黑" w:hAnsi="Times New Roman" w:cs="Times New Roman"/>
          <w:color w:val="000000" w:themeColor="text1"/>
          <w:szCs w:val="21"/>
        </w:rPr>
        <w:t>1</w:t>
      </w:r>
      <w:r w:rsidR="00AB5837" w:rsidRPr="00337A13">
        <w:rPr>
          <w:rFonts w:ascii="Times New Roman" w:eastAsia="微软雅黑" w:hAnsi="Times New Roman" w:cs="Times New Roman"/>
          <w:color w:val="000000" w:themeColor="text1"/>
          <w:szCs w:val="21"/>
        </w:rPr>
        <w:t>日</w:t>
      </w:r>
      <w:r w:rsidR="00E844CE" w:rsidRPr="00337A13">
        <w:rPr>
          <w:rFonts w:ascii="Times New Roman" w:eastAsia="微软雅黑" w:hAnsi="Times New Roman" w:cs="Times New Roman"/>
          <w:color w:val="000000" w:themeColor="text1"/>
          <w:szCs w:val="21"/>
        </w:rPr>
        <w:t xml:space="preserve"> - </w:t>
      </w:r>
      <w:r w:rsidR="00AB5837" w:rsidRPr="00337A13">
        <w:rPr>
          <w:rFonts w:ascii="Times New Roman" w:eastAsia="微软雅黑" w:hAnsi="Times New Roman" w:cs="Times New Roman"/>
          <w:color w:val="000000" w:themeColor="text1"/>
          <w:szCs w:val="21"/>
        </w:rPr>
        <w:t>7</w:t>
      </w:r>
      <w:r w:rsidR="00AB5837" w:rsidRPr="00337A13">
        <w:rPr>
          <w:rFonts w:ascii="Times New Roman" w:eastAsia="微软雅黑" w:hAnsi="Times New Roman" w:cs="Times New Roman"/>
          <w:color w:val="000000" w:themeColor="text1"/>
          <w:szCs w:val="21"/>
        </w:rPr>
        <w:t>月</w:t>
      </w:r>
      <w:r w:rsidR="00AB5837" w:rsidRPr="00337A13">
        <w:rPr>
          <w:rFonts w:ascii="Times New Roman" w:eastAsia="微软雅黑" w:hAnsi="Times New Roman" w:cs="Times New Roman"/>
          <w:color w:val="000000" w:themeColor="text1"/>
          <w:szCs w:val="21"/>
        </w:rPr>
        <w:t>31</w:t>
      </w:r>
      <w:r w:rsidR="00AB5837" w:rsidRPr="00337A13">
        <w:rPr>
          <w:rFonts w:ascii="Times New Roman" w:eastAsia="微软雅黑" w:hAnsi="Times New Roman" w:cs="Times New Roman"/>
          <w:color w:val="000000" w:themeColor="text1"/>
          <w:szCs w:val="21"/>
        </w:rPr>
        <w:t>日</w:t>
      </w:r>
      <w:r w:rsidR="00AB5837" w:rsidRPr="00B527C0">
        <w:rPr>
          <w:rFonts w:ascii="Times New Roman" w:eastAsia="微软雅黑" w:hAnsi="Times New Roman" w:cs="Times New Roman"/>
          <w:color w:val="000000" w:themeColor="text1"/>
          <w:szCs w:val="21"/>
        </w:rPr>
        <w:t>：在职代表</w:t>
      </w:r>
      <w:r w:rsidR="00AB5837" w:rsidRPr="00B527C0">
        <w:rPr>
          <w:rFonts w:ascii="Times New Roman" w:eastAsia="微软雅黑" w:hAnsi="Times New Roman" w:cs="Times New Roman"/>
          <w:color w:val="000000" w:themeColor="text1"/>
          <w:szCs w:val="21"/>
        </w:rPr>
        <w:t>2000</w:t>
      </w:r>
      <w:r w:rsidR="00AB5837" w:rsidRPr="00B527C0">
        <w:rPr>
          <w:rFonts w:ascii="Times New Roman" w:eastAsia="微软雅黑" w:hAnsi="Times New Roman" w:cs="Times New Roman"/>
          <w:color w:val="000000" w:themeColor="text1"/>
          <w:szCs w:val="21"/>
        </w:rPr>
        <w:t>元</w:t>
      </w:r>
      <w:r w:rsidR="00AB5837" w:rsidRPr="00B527C0">
        <w:rPr>
          <w:rFonts w:ascii="Times New Roman" w:eastAsia="微软雅黑" w:hAnsi="Times New Roman" w:cs="Times New Roman"/>
          <w:color w:val="000000" w:themeColor="text1"/>
          <w:szCs w:val="21"/>
        </w:rPr>
        <w:t>/</w:t>
      </w:r>
      <w:r w:rsidR="00AB5837" w:rsidRPr="00B527C0">
        <w:rPr>
          <w:rFonts w:ascii="Times New Roman" w:eastAsia="微软雅黑" w:hAnsi="Times New Roman" w:cs="Times New Roman"/>
          <w:color w:val="000000" w:themeColor="text1"/>
          <w:szCs w:val="21"/>
        </w:rPr>
        <w:t>人；研究生</w:t>
      </w:r>
      <w:r w:rsidR="00AB5837" w:rsidRPr="00B527C0">
        <w:rPr>
          <w:rFonts w:ascii="Times New Roman" w:eastAsia="微软雅黑" w:hAnsi="Times New Roman" w:cs="Times New Roman"/>
          <w:color w:val="000000" w:themeColor="text1"/>
          <w:szCs w:val="21"/>
        </w:rPr>
        <w:t>1600</w:t>
      </w:r>
      <w:r w:rsidR="00AB5837" w:rsidRPr="00B527C0">
        <w:rPr>
          <w:rFonts w:ascii="Times New Roman" w:eastAsia="微软雅黑" w:hAnsi="Times New Roman" w:cs="Times New Roman"/>
          <w:color w:val="000000" w:themeColor="text1"/>
          <w:szCs w:val="21"/>
        </w:rPr>
        <w:t>元</w:t>
      </w:r>
      <w:r w:rsidR="00AB5837" w:rsidRPr="00B527C0">
        <w:rPr>
          <w:rFonts w:ascii="Times New Roman" w:eastAsia="微软雅黑" w:hAnsi="Times New Roman" w:cs="Times New Roman"/>
          <w:color w:val="000000" w:themeColor="text1"/>
          <w:szCs w:val="21"/>
        </w:rPr>
        <w:t>/</w:t>
      </w:r>
      <w:r w:rsidR="00AB5837" w:rsidRPr="00B527C0">
        <w:rPr>
          <w:rFonts w:ascii="Times New Roman" w:eastAsia="微软雅黑" w:hAnsi="Times New Roman" w:cs="Times New Roman"/>
          <w:color w:val="000000" w:themeColor="text1"/>
          <w:szCs w:val="21"/>
        </w:rPr>
        <w:t>人</w:t>
      </w:r>
    </w:p>
    <w:p w14:paraId="4053CE3C" w14:textId="163489BD" w:rsidR="00AB5837" w:rsidRPr="00B527C0" w:rsidRDefault="00AB5837" w:rsidP="00E87B9B">
      <w:pPr>
        <w:spacing w:line="0" w:lineRule="atLeast"/>
        <w:ind w:firstLineChars="135" w:firstLine="283"/>
        <w:rPr>
          <w:rFonts w:ascii="Times New Roman" w:eastAsia="微软雅黑" w:hAnsi="Times New Roman" w:cs="Times New Roman"/>
          <w:color w:val="000000" w:themeColor="text1"/>
          <w:szCs w:val="21"/>
        </w:rPr>
      </w:pPr>
      <w:r w:rsidRPr="00B527C0">
        <w:rPr>
          <w:rFonts w:ascii="Times New Roman" w:eastAsia="微软雅黑" w:hAnsi="Times New Roman" w:cs="Times New Roman"/>
          <w:color w:val="000000" w:themeColor="text1"/>
          <w:szCs w:val="21"/>
        </w:rPr>
        <w:t>7</w:t>
      </w:r>
      <w:r w:rsidRPr="00B527C0">
        <w:rPr>
          <w:rFonts w:ascii="Times New Roman" w:eastAsia="微软雅黑" w:hAnsi="Times New Roman" w:cs="Times New Roman"/>
          <w:color w:val="000000" w:themeColor="text1"/>
          <w:szCs w:val="21"/>
        </w:rPr>
        <w:t>月</w:t>
      </w:r>
      <w:r w:rsidRPr="00B527C0">
        <w:rPr>
          <w:rFonts w:ascii="Times New Roman" w:eastAsia="微软雅黑" w:hAnsi="Times New Roman" w:cs="Times New Roman"/>
          <w:color w:val="000000" w:themeColor="text1"/>
          <w:szCs w:val="21"/>
        </w:rPr>
        <w:t>31</w:t>
      </w:r>
      <w:r w:rsidRPr="00B527C0">
        <w:rPr>
          <w:rFonts w:ascii="Times New Roman" w:eastAsia="微软雅黑" w:hAnsi="Times New Roman" w:cs="Times New Roman"/>
          <w:color w:val="000000" w:themeColor="text1"/>
          <w:szCs w:val="21"/>
        </w:rPr>
        <w:t>日后：只接受现场缴费，</w:t>
      </w:r>
      <w:r w:rsidRPr="00B527C0">
        <w:rPr>
          <w:rFonts w:ascii="Times New Roman" w:eastAsia="微软雅黑" w:hAnsi="Times New Roman" w:cs="Times New Roman"/>
          <w:color w:val="000000" w:themeColor="text1"/>
          <w:szCs w:val="21"/>
        </w:rPr>
        <w:t>2500</w:t>
      </w:r>
      <w:r w:rsidRPr="00B527C0">
        <w:rPr>
          <w:rFonts w:ascii="Times New Roman" w:eastAsia="微软雅黑" w:hAnsi="Times New Roman" w:cs="Times New Roman"/>
          <w:color w:val="000000" w:themeColor="text1"/>
          <w:szCs w:val="21"/>
        </w:rPr>
        <w:t>元</w:t>
      </w:r>
      <w:r w:rsidRPr="00B527C0">
        <w:rPr>
          <w:rFonts w:ascii="Times New Roman" w:eastAsia="微软雅黑" w:hAnsi="Times New Roman" w:cs="Times New Roman"/>
          <w:color w:val="000000" w:themeColor="text1"/>
          <w:szCs w:val="21"/>
        </w:rPr>
        <w:t>/</w:t>
      </w:r>
      <w:r w:rsidRPr="00B527C0">
        <w:rPr>
          <w:rFonts w:ascii="Times New Roman" w:eastAsia="微软雅黑" w:hAnsi="Times New Roman" w:cs="Times New Roman"/>
          <w:color w:val="000000" w:themeColor="text1"/>
          <w:szCs w:val="21"/>
        </w:rPr>
        <w:t>人</w:t>
      </w:r>
    </w:p>
    <w:p w14:paraId="44F20017" w14:textId="77777777" w:rsidR="00AB5837" w:rsidRPr="00B527C0" w:rsidRDefault="00AB5837" w:rsidP="00E87B9B">
      <w:pPr>
        <w:spacing w:line="0" w:lineRule="atLeast"/>
        <w:rPr>
          <w:rFonts w:ascii="Times New Roman" w:eastAsia="微软雅黑" w:hAnsi="Times New Roman" w:cs="Times New Roman"/>
          <w:color w:val="000000" w:themeColor="text1"/>
          <w:szCs w:val="21"/>
        </w:rPr>
      </w:pPr>
    </w:p>
    <w:p w14:paraId="7067AFB8" w14:textId="6A1BBB6C" w:rsidR="00D41BD9" w:rsidRPr="00B527C0" w:rsidRDefault="00D41BD9" w:rsidP="00E87B9B">
      <w:pPr>
        <w:spacing w:line="0" w:lineRule="atLeast"/>
        <w:rPr>
          <w:rFonts w:ascii="Times New Roman" w:eastAsia="微软雅黑" w:hAnsi="Times New Roman" w:cs="Times New Roman"/>
          <w:color w:val="000000" w:themeColor="text1"/>
          <w:szCs w:val="21"/>
        </w:rPr>
      </w:pPr>
      <w:r w:rsidRPr="00B527C0">
        <w:rPr>
          <w:rFonts w:ascii="Times New Roman" w:eastAsia="微软雅黑" w:hAnsi="Times New Roman" w:cs="Times New Roman"/>
          <w:color w:val="000000" w:themeColor="text1"/>
          <w:szCs w:val="21"/>
        </w:rPr>
        <w:t>说明：</w:t>
      </w:r>
    </w:p>
    <w:p w14:paraId="42042449" w14:textId="7A211C53" w:rsidR="0045055F" w:rsidRPr="00B527C0" w:rsidRDefault="0045055F" w:rsidP="00E87B9B">
      <w:pPr>
        <w:pStyle w:val="af2"/>
        <w:numPr>
          <w:ilvl w:val="0"/>
          <w:numId w:val="3"/>
        </w:numPr>
        <w:spacing w:line="0" w:lineRule="atLeast"/>
        <w:ind w:firstLineChars="0"/>
        <w:rPr>
          <w:rFonts w:ascii="Times New Roman" w:eastAsia="微软雅黑" w:hAnsi="Times New Roman" w:cs="Times New Roman"/>
          <w:color w:val="000000" w:themeColor="text1"/>
          <w:szCs w:val="21"/>
        </w:rPr>
      </w:pPr>
      <w:r w:rsidRPr="00B527C0">
        <w:rPr>
          <w:rFonts w:ascii="Times New Roman" w:eastAsia="微软雅黑" w:hAnsi="Times New Roman" w:cs="Times New Roman"/>
          <w:color w:val="000000" w:themeColor="text1"/>
          <w:szCs w:val="21"/>
        </w:rPr>
        <w:lastRenderedPageBreak/>
        <w:t>以上收费标准以实际付款时间为准。</w:t>
      </w:r>
    </w:p>
    <w:p w14:paraId="2A9381CB" w14:textId="4A95BF59" w:rsidR="0045055F" w:rsidRPr="00B527C0" w:rsidRDefault="0045055F" w:rsidP="00E87B9B">
      <w:pPr>
        <w:pStyle w:val="af2"/>
        <w:numPr>
          <w:ilvl w:val="0"/>
          <w:numId w:val="3"/>
        </w:numPr>
        <w:spacing w:line="0" w:lineRule="atLeast"/>
        <w:ind w:firstLineChars="0"/>
        <w:rPr>
          <w:rFonts w:ascii="Times New Roman" w:eastAsia="微软雅黑" w:hAnsi="Times New Roman" w:cs="Times New Roman"/>
          <w:color w:val="000000" w:themeColor="text1"/>
          <w:szCs w:val="21"/>
        </w:rPr>
      </w:pPr>
      <w:r w:rsidRPr="00B527C0">
        <w:rPr>
          <w:rFonts w:ascii="Times New Roman" w:eastAsia="微软雅黑" w:hAnsi="Times New Roman" w:cs="Times New Roman"/>
          <w:color w:val="000000" w:themeColor="text1"/>
          <w:szCs w:val="21"/>
        </w:rPr>
        <w:t>缴费方式：在线支付（推荐）、银行汇款、现场缴费。通过银行汇款的参会代表请务必附言</w:t>
      </w:r>
      <w:r w:rsidRPr="00B527C0">
        <w:rPr>
          <w:rFonts w:ascii="Times New Roman" w:eastAsia="微软雅黑" w:hAnsi="Times New Roman" w:cs="Times New Roman"/>
          <w:color w:val="000000" w:themeColor="text1"/>
          <w:szCs w:val="21"/>
        </w:rPr>
        <w:t>“</w:t>
      </w:r>
      <w:r w:rsidRPr="00B527C0">
        <w:rPr>
          <w:rFonts w:ascii="Times New Roman" w:eastAsia="微软雅黑" w:hAnsi="Times New Roman" w:cs="Times New Roman"/>
          <w:color w:val="000000" w:themeColor="text1"/>
          <w:szCs w:val="21"/>
        </w:rPr>
        <w:t>缴费姓名＋基因组</w:t>
      </w:r>
      <w:r w:rsidRPr="00B527C0">
        <w:rPr>
          <w:rFonts w:ascii="Times New Roman" w:eastAsia="微软雅黑" w:hAnsi="Times New Roman" w:cs="Times New Roman"/>
          <w:color w:val="000000" w:themeColor="text1"/>
          <w:szCs w:val="21"/>
        </w:rPr>
        <w:t>”</w:t>
      </w:r>
      <w:r w:rsidRPr="00B527C0">
        <w:rPr>
          <w:rFonts w:ascii="Times New Roman" w:eastAsia="微软雅黑" w:hAnsi="Times New Roman" w:cs="Times New Roman"/>
          <w:color w:val="000000" w:themeColor="text1"/>
          <w:szCs w:val="21"/>
        </w:rPr>
        <w:t>，多人同时缴费请在附言列出所有参会人姓名。缴费后请及时上传汇款凭证，以便核对查询。</w:t>
      </w:r>
    </w:p>
    <w:p w14:paraId="7130D43D" w14:textId="0719EE5F" w:rsidR="00623EA1" w:rsidRPr="00B527C0" w:rsidRDefault="0045055F" w:rsidP="00E87B9B">
      <w:pPr>
        <w:pStyle w:val="af2"/>
        <w:numPr>
          <w:ilvl w:val="0"/>
          <w:numId w:val="3"/>
        </w:numPr>
        <w:spacing w:line="0" w:lineRule="atLeast"/>
        <w:ind w:firstLineChars="0"/>
        <w:rPr>
          <w:rFonts w:ascii="Times New Roman" w:eastAsia="微软雅黑" w:hAnsi="Times New Roman" w:cs="Times New Roman"/>
          <w:color w:val="000000" w:themeColor="text1"/>
          <w:szCs w:val="21"/>
        </w:rPr>
      </w:pPr>
      <w:r w:rsidRPr="00B527C0">
        <w:rPr>
          <w:rFonts w:ascii="Times New Roman" w:eastAsia="微软雅黑" w:hAnsi="Times New Roman" w:cs="Times New Roman"/>
          <w:color w:val="000000" w:themeColor="text1"/>
          <w:szCs w:val="21"/>
        </w:rPr>
        <w:t>银行转账汇款信息：</w:t>
      </w:r>
    </w:p>
    <w:p w14:paraId="5ADD13A7" w14:textId="77777777" w:rsidR="0045055F" w:rsidRPr="00B527C0" w:rsidRDefault="0045055F" w:rsidP="00E87B9B">
      <w:pPr>
        <w:spacing w:line="0" w:lineRule="atLeast"/>
        <w:ind w:firstLineChars="135" w:firstLine="283"/>
        <w:rPr>
          <w:rFonts w:ascii="Times New Roman" w:eastAsia="微软雅黑" w:hAnsi="Times New Roman" w:cs="Times New Roman"/>
          <w:color w:val="000000" w:themeColor="text1"/>
          <w:szCs w:val="21"/>
        </w:rPr>
      </w:pPr>
      <w:r w:rsidRPr="00B527C0">
        <w:rPr>
          <w:rFonts w:ascii="Times New Roman" w:eastAsia="微软雅黑" w:hAnsi="Times New Roman" w:cs="Times New Roman"/>
          <w:color w:val="000000" w:themeColor="text1"/>
          <w:szCs w:val="21"/>
        </w:rPr>
        <w:t>户</w:t>
      </w:r>
      <w:r w:rsidRPr="00B527C0">
        <w:rPr>
          <w:rFonts w:ascii="Times New Roman" w:eastAsia="微软雅黑" w:hAnsi="Times New Roman" w:cs="Times New Roman"/>
          <w:color w:val="000000" w:themeColor="text1"/>
          <w:szCs w:val="21"/>
        </w:rPr>
        <w:t xml:space="preserve">    </w:t>
      </w:r>
      <w:r w:rsidRPr="00B527C0">
        <w:rPr>
          <w:rFonts w:ascii="Times New Roman" w:eastAsia="微软雅黑" w:hAnsi="Times New Roman" w:cs="Times New Roman"/>
          <w:color w:val="000000" w:themeColor="text1"/>
          <w:szCs w:val="21"/>
        </w:rPr>
        <w:t>名：中国遗传学会</w:t>
      </w:r>
    </w:p>
    <w:p w14:paraId="6E47C9FA" w14:textId="77777777" w:rsidR="0045055F" w:rsidRPr="00B527C0" w:rsidRDefault="0045055F" w:rsidP="00E87B9B">
      <w:pPr>
        <w:spacing w:line="0" w:lineRule="atLeast"/>
        <w:ind w:firstLineChars="135" w:firstLine="283"/>
        <w:rPr>
          <w:rFonts w:ascii="Times New Roman" w:eastAsia="微软雅黑" w:hAnsi="Times New Roman" w:cs="Times New Roman"/>
          <w:color w:val="000000" w:themeColor="text1"/>
          <w:szCs w:val="21"/>
        </w:rPr>
      </w:pPr>
      <w:r w:rsidRPr="00B527C0">
        <w:rPr>
          <w:rFonts w:ascii="Times New Roman" w:eastAsia="微软雅黑" w:hAnsi="Times New Roman" w:cs="Times New Roman"/>
          <w:color w:val="000000" w:themeColor="text1"/>
          <w:szCs w:val="21"/>
        </w:rPr>
        <w:t>开户银行：中国工商银行北京市大屯路支行</w:t>
      </w:r>
    </w:p>
    <w:p w14:paraId="201959DC" w14:textId="61E3639C" w:rsidR="0045055F" w:rsidRPr="00B527C0" w:rsidRDefault="0045055F" w:rsidP="00E87B9B">
      <w:pPr>
        <w:spacing w:line="0" w:lineRule="atLeast"/>
        <w:ind w:firstLineChars="135" w:firstLine="283"/>
        <w:rPr>
          <w:rFonts w:ascii="Times New Roman" w:eastAsia="微软雅黑" w:hAnsi="Times New Roman" w:cs="Times New Roman"/>
          <w:color w:val="000000" w:themeColor="text1"/>
          <w:szCs w:val="21"/>
        </w:rPr>
      </w:pPr>
      <w:r w:rsidRPr="00B527C0">
        <w:rPr>
          <w:rFonts w:ascii="Times New Roman" w:eastAsia="微软雅黑" w:hAnsi="Times New Roman" w:cs="Times New Roman"/>
          <w:color w:val="000000" w:themeColor="text1"/>
          <w:szCs w:val="21"/>
        </w:rPr>
        <w:t>帐</w:t>
      </w:r>
      <w:r w:rsidRPr="00B527C0">
        <w:rPr>
          <w:rFonts w:ascii="Times New Roman" w:eastAsia="微软雅黑" w:hAnsi="Times New Roman" w:cs="Times New Roman"/>
          <w:color w:val="000000" w:themeColor="text1"/>
          <w:szCs w:val="21"/>
        </w:rPr>
        <w:t xml:space="preserve">    </w:t>
      </w:r>
      <w:r w:rsidRPr="00B527C0">
        <w:rPr>
          <w:rFonts w:ascii="Times New Roman" w:eastAsia="微软雅黑" w:hAnsi="Times New Roman" w:cs="Times New Roman"/>
          <w:color w:val="000000" w:themeColor="text1"/>
          <w:szCs w:val="21"/>
        </w:rPr>
        <w:t>号：</w:t>
      </w:r>
      <w:r w:rsidRPr="00B527C0">
        <w:rPr>
          <w:rFonts w:ascii="Times New Roman" w:eastAsia="微软雅黑" w:hAnsi="Times New Roman" w:cs="Times New Roman"/>
          <w:color w:val="000000" w:themeColor="text1"/>
          <w:szCs w:val="21"/>
        </w:rPr>
        <w:t>0200244509200016507</w:t>
      </w:r>
      <w:r w:rsidRPr="00B527C0">
        <w:rPr>
          <w:rFonts w:ascii="Times New Roman" w:eastAsia="微软雅黑" w:hAnsi="Times New Roman" w:cs="Times New Roman"/>
          <w:color w:val="000000" w:themeColor="text1"/>
          <w:szCs w:val="21"/>
        </w:rPr>
        <w:t>（请务必附言：缴费姓名＋基因组）</w:t>
      </w:r>
    </w:p>
    <w:p w14:paraId="107A4ED2" w14:textId="4E5657A9" w:rsidR="00623EA1" w:rsidRPr="00B527C0" w:rsidRDefault="00623EA1" w:rsidP="00E87B9B">
      <w:pPr>
        <w:pStyle w:val="af2"/>
        <w:numPr>
          <w:ilvl w:val="0"/>
          <w:numId w:val="3"/>
        </w:numPr>
        <w:spacing w:line="0" w:lineRule="atLeast"/>
        <w:ind w:firstLineChars="0"/>
        <w:rPr>
          <w:rFonts w:ascii="Times New Roman" w:eastAsia="微软雅黑" w:hAnsi="Times New Roman" w:cs="Times New Roman"/>
          <w:color w:val="000000" w:themeColor="text1"/>
          <w:szCs w:val="21"/>
        </w:rPr>
      </w:pPr>
      <w:r w:rsidRPr="00B527C0">
        <w:rPr>
          <w:rFonts w:ascii="Times New Roman" w:eastAsia="微软雅黑" w:hAnsi="Times New Roman" w:cs="Times New Roman"/>
          <w:color w:val="000000" w:themeColor="text1"/>
          <w:szCs w:val="21"/>
        </w:rPr>
        <w:t>已注册并缴费但未能参会者，注册费不予退回，可由他人代替参会。</w:t>
      </w:r>
    </w:p>
    <w:p w14:paraId="11A8E28B" w14:textId="29C4FC17" w:rsidR="0045055F" w:rsidRPr="00B527C0" w:rsidRDefault="0045055F" w:rsidP="00E87B9B">
      <w:pPr>
        <w:pStyle w:val="af2"/>
        <w:numPr>
          <w:ilvl w:val="0"/>
          <w:numId w:val="3"/>
        </w:numPr>
        <w:spacing w:line="0" w:lineRule="atLeast"/>
        <w:ind w:firstLineChars="0"/>
        <w:rPr>
          <w:rFonts w:ascii="Times New Roman" w:eastAsia="微软雅黑" w:hAnsi="Times New Roman" w:cs="Times New Roman"/>
          <w:color w:val="000000" w:themeColor="text1"/>
          <w:szCs w:val="21"/>
        </w:rPr>
      </w:pPr>
      <w:r w:rsidRPr="00B527C0">
        <w:rPr>
          <w:rFonts w:ascii="Times New Roman" w:eastAsia="微软雅黑" w:hAnsi="Times New Roman" w:cs="Times New Roman"/>
          <w:color w:val="000000" w:themeColor="text1"/>
          <w:szCs w:val="21"/>
        </w:rPr>
        <w:t>发票发放及领取：在会议现场领取纸质发票。</w:t>
      </w:r>
    </w:p>
    <w:p w14:paraId="23132A40" w14:textId="77777777" w:rsidR="00D6442B" w:rsidRPr="00B527C0" w:rsidRDefault="00D6442B" w:rsidP="00E87B9B">
      <w:pPr>
        <w:spacing w:beforeLines="50" w:before="156" w:line="0" w:lineRule="atLeast"/>
        <w:rPr>
          <w:rFonts w:ascii="Times New Roman" w:eastAsia="微软雅黑" w:hAnsi="Times New Roman" w:cs="Times New Roman"/>
          <w:b/>
          <w:color w:val="2E74B5" w:themeColor="accent1" w:themeShade="BF"/>
          <w:szCs w:val="21"/>
        </w:rPr>
      </w:pPr>
      <w:r w:rsidRPr="00B527C0">
        <w:rPr>
          <w:rFonts w:ascii="Times New Roman" w:eastAsia="微软雅黑" w:hAnsi="Times New Roman" w:cs="Times New Roman"/>
          <w:b/>
          <w:color w:val="2E74B5" w:themeColor="accent1" w:themeShade="BF"/>
          <w:szCs w:val="21"/>
        </w:rPr>
        <w:t>二、论文摘要和墙报：</w:t>
      </w:r>
    </w:p>
    <w:p w14:paraId="3148B005" w14:textId="0F5E6889" w:rsidR="007334F6" w:rsidRPr="00B527C0" w:rsidRDefault="007334F6" w:rsidP="00E87B9B">
      <w:pPr>
        <w:spacing w:line="0" w:lineRule="atLeast"/>
        <w:rPr>
          <w:rFonts w:ascii="Times New Roman" w:eastAsia="微软雅黑" w:hAnsi="Times New Roman" w:cs="Times New Roman"/>
          <w:color w:val="000000" w:themeColor="text1"/>
          <w:szCs w:val="21"/>
        </w:rPr>
      </w:pPr>
      <w:r w:rsidRPr="00B527C0">
        <w:rPr>
          <w:rFonts w:ascii="Times New Roman" w:eastAsia="微软雅黑" w:hAnsi="Times New Roman" w:cs="Times New Roman"/>
          <w:b/>
          <w:color w:val="2E74B5" w:themeColor="accent1" w:themeShade="BF"/>
          <w:szCs w:val="21"/>
        </w:rPr>
        <w:t>论文摘要：</w:t>
      </w:r>
      <w:r w:rsidRPr="00B527C0">
        <w:rPr>
          <w:rFonts w:ascii="Times New Roman" w:eastAsia="微软雅黑" w:hAnsi="Times New Roman" w:cs="Times New Roman"/>
          <w:color w:val="000000" w:themeColor="text1"/>
          <w:szCs w:val="21"/>
        </w:rPr>
        <w:t>请参会代表在会议网站上</w:t>
      </w:r>
      <w:r w:rsidR="00D41BD9" w:rsidRPr="00B527C0">
        <w:rPr>
          <w:rFonts w:ascii="Times New Roman" w:eastAsia="微软雅黑" w:hAnsi="Times New Roman" w:cs="Times New Roman"/>
          <w:color w:val="000000" w:themeColor="text1"/>
          <w:szCs w:val="21"/>
        </w:rPr>
        <w:t>提交</w:t>
      </w:r>
      <w:r w:rsidR="00E87B9B" w:rsidRPr="00B527C0">
        <w:rPr>
          <w:rFonts w:ascii="Times New Roman" w:eastAsia="微软雅黑" w:hAnsi="Times New Roman" w:cs="Times New Roman"/>
          <w:color w:val="000000" w:themeColor="text1"/>
          <w:szCs w:val="21"/>
        </w:rPr>
        <w:t>（摘要模板请至网站</w:t>
      </w:r>
      <w:r w:rsidR="00E87B9B" w:rsidRPr="00B527C0">
        <w:rPr>
          <w:rFonts w:ascii="Times New Roman" w:eastAsia="微软雅黑" w:hAnsi="Times New Roman" w:cs="Times New Roman"/>
          <w:color w:val="000000" w:themeColor="text1"/>
          <w:szCs w:val="21"/>
        </w:rPr>
        <w:t>“</w:t>
      </w:r>
      <w:r w:rsidR="00E87B9B" w:rsidRPr="00B527C0">
        <w:rPr>
          <w:rFonts w:ascii="Times New Roman" w:eastAsia="微软雅黑" w:hAnsi="Times New Roman" w:cs="Times New Roman"/>
          <w:color w:val="000000" w:themeColor="text1"/>
          <w:szCs w:val="21"/>
        </w:rPr>
        <w:t>下载中心</w:t>
      </w:r>
      <w:r w:rsidR="00E87B9B" w:rsidRPr="00B527C0">
        <w:rPr>
          <w:rFonts w:ascii="Times New Roman" w:eastAsia="微软雅黑" w:hAnsi="Times New Roman" w:cs="Times New Roman"/>
          <w:color w:val="000000" w:themeColor="text1"/>
          <w:szCs w:val="21"/>
        </w:rPr>
        <w:t>”</w:t>
      </w:r>
      <w:r w:rsidR="00E87B9B" w:rsidRPr="00B527C0">
        <w:rPr>
          <w:rFonts w:ascii="Times New Roman" w:eastAsia="微软雅黑" w:hAnsi="Times New Roman" w:cs="Times New Roman"/>
          <w:color w:val="000000" w:themeColor="text1"/>
          <w:szCs w:val="21"/>
        </w:rPr>
        <w:t>）</w:t>
      </w:r>
      <w:r w:rsidRPr="00B527C0">
        <w:rPr>
          <w:rFonts w:ascii="Times New Roman" w:eastAsia="微软雅黑" w:hAnsi="Times New Roman" w:cs="Times New Roman"/>
          <w:color w:val="000000" w:themeColor="text1"/>
          <w:szCs w:val="21"/>
        </w:rPr>
        <w:t>。</w:t>
      </w:r>
      <w:r w:rsidR="008C2CB1" w:rsidRPr="00B527C0">
        <w:rPr>
          <w:rFonts w:ascii="Times New Roman" w:eastAsia="微软雅黑" w:hAnsi="Times New Roman" w:cs="Times New Roman"/>
          <w:color w:val="000000" w:themeColor="text1"/>
          <w:szCs w:val="21"/>
        </w:rPr>
        <w:t>请用标准</w:t>
      </w:r>
      <w:r w:rsidRPr="00B527C0">
        <w:rPr>
          <w:rFonts w:ascii="Times New Roman" w:eastAsia="微软雅黑" w:hAnsi="Times New Roman" w:cs="Times New Roman"/>
          <w:color w:val="000000" w:themeColor="text1"/>
          <w:szCs w:val="21"/>
        </w:rPr>
        <w:t>英</w:t>
      </w:r>
      <w:r w:rsidR="008C2CB1" w:rsidRPr="00B527C0">
        <w:rPr>
          <w:rFonts w:ascii="Times New Roman" w:eastAsia="微软雅黑" w:hAnsi="Times New Roman" w:cs="Times New Roman"/>
          <w:color w:val="000000" w:themeColor="text1"/>
          <w:szCs w:val="21"/>
        </w:rPr>
        <w:t>语撰写</w:t>
      </w:r>
      <w:r w:rsidRPr="00B527C0">
        <w:rPr>
          <w:rFonts w:ascii="Times New Roman" w:eastAsia="微软雅黑" w:hAnsi="Times New Roman" w:cs="Times New Roman"/>
          <w:color w:val="000000" w:themeColor="text1"/>
          <w:szCs w:val="21"/>
        </w:rPr>
        <w:t>摘要</w:t>
      </w:r>
      <w:r w:rsidR="008C2CB1" w:rsidRPr="00B527C0">
        <w:rPr>
          <w:rFonts w:ascii="Times New Roman" w:eastAsia="微软雅黑" w:hAnsi="Times New Roman" w:cs="Times New Roman"/>
          <w:color w:val="000000" w:themeColor="text1"/>
          <w:szCs w:val="21"/>
        </w:rPr>
        <w:t>，</w:t>
      </w:r>
      <w:r w:rsidRPr="00B527C0">
        <w:rPr>
          <w:rFonts w:ascii="Times New Roman" w:eastAsia="微软雅黑" w:hAnsi="Times New Roman" w:cs="Times New Roman"/>
          <w:color w:val="000000" w:themeColor="text1"/>
          <w:szCs w:val="21"/>
        </w:rPr>
        <w:t>文责自负。</w:t>
      </w:r>
    </w:p>
    <w:p w14:paraId="6DD0755F" w14:textId="4F5A39D3" w:rsidR="005B04D2" w:rsidRPr="00B527C0" w:rsidRDefault="007334F6" w:rsidP="00E87B9B">
      <w:pPr>
        <w:spacing w:line="0" w:lineRule="atLeast"/>
        <w:rPr>
          <w:rFonts w:ascii="Times New Roman" w:eastAsia="微软雅黑" w:hAnsi="Times New Roman" w:cs="Times New Roman"/>
          <w:color w:val="000000" w:themeColor="text1"/>
          <w:szCs w:val="21"/>
        </w:rPr>
      </w:pPr>
      <w:r w:rsidRPr="00B527C0">
        <w:rPr>
          <w:rFonts w:ascii="Times New Roman" w:eastAsia="微软雅黑" w:hAnsi="Times New Roman" w:cs="Times New Roman"/>
          <w:b/>
          <w:color w:val="2E74B5" w:themeColor="accent1" w:themeShade="BF"/>
          <w:szCs w:val="21"/>
        </w:rPr>
        <w:t>墙</w:t>
      </w:r>
      <w:r w:rsidR="00EB761F" w:rsidRPr="00B527C0">
        <w:rPr>
          <w:rFonts w:ascii="Times New Roman" w:eastAsia="微软雅黑" w:hAnsi="Times New Roman" w:cs="Times New Roman"/>
          <w:b/>
          <w:color w:val="2E74B5" w:themeColor="accent1" w:themeShade="BF"/>
          <w:szCs w:val="21"/>
        </w:rPr>
        <w:t xml:space="preserve">    </w:t>
      </w:r>
      <w:r w:rsidRPr="00B527C0">
        <w:rPr>
          <w:rFonts w:ascii="Times New Roman" w:eastAsia="微软雅黑" w:hAnsi="Times New Roman" w:cs="Times New Roman"/>
          <w:b/>
          <w:color w:val="2E74B5" w:themeColor="accent1" w:themeShade="BF"/>
          <w:szCs w:val="21"/>
        </w:rPr>
        <w:t>报：</w:t>
      </w:r>
      <w:r w:rsidRPr="00B527C0">
        <w:rPr>
          <w:rFonts w:ascii="Times New Roman" w:eastAsia="微软雅黑" w:hAnsi="Times New Roman" w:cs="Times New Roman"/>
          <w:color w:val="000000" w:themeColor="text1"/>
          <w:szCs w:val="21"/>
        </w:rPr>
        <w:t>大会鼓励墙报交流</w:t>
      </w:r>
      <w:r w:rsidR="008C2CB1" w:rsidRPr="00B527C0">
        <w:rPr>
          <w:rFonts w:ascii="Times New Roman" w:eastAsia="微软雅黑" w:hAnsi="Times New Roman" w:cs="Times New Roman"/>
          <w:color w:val="000000" w:themeColor="text1"/>
          <w:szCs w:val="21"/>
        </w:rPr>
        <w:t>，</w:t>
      </w:r>
      <w:r w:rsidR="00623EA1" w:rsidRPr="00B527C0">
        <w:rPr>
          <w:rFonts w:ascii="Times New Roman" w:eastAsia="微软雅黑" w:hAnsi="Times New Roman" w:cs="Times New Roman"/>
          <w:color w:val="000000" w:themeColor="text1"/>
          <w:szCs w:val="21"/>
        </w:rPr>
        <w:t>并</w:t>
      </w:r>
      <w:r w:rsidRPr="00B527C0">
        <w:rPr>
          <w:rFonts w:ascii="Times New Roman" w:eastAsia="微软雅黑" w:hAnsi="Times New Roman" w:cs="Times New Roman"/>
          <w:color w:val="000000" w:themeColor="text1"/>
          <w:szCs w:val="21"/>
        </w:rPr>
        <w:t>评选优秀墙报奖</w:t>
      </w:r>
      <w:r w:rsidR="00623EA1" w:rsidRPr="00B527C0">
        <w:rPr>
          <w:rFonts w:ascii="Times New Roman" w:eastAsia="微软雅黑" w:hAnsi="Times New Roman" w:cs="Times New Roman"/>
          <w:color w:val="000000" w:themeColor="text1"/>
          <w:szCs w:val="21"/>
        </w:rPr>
        <w:t>，</w:t>
      </w:r>
      <w:r w:rsidRPr="00B527C0">
        <w:rPr>
          <w:rFonts w:ascii="Times New Roman" w:eastAsia="微软雅黑" w:hAnsi="Times New Roman" w:cs="Times New Roman"/>
          <w:color w:val="000000" w:themeColor="text1"/>
          <w:szCs w:val="21"/>
        </w:rPr>
        <w:t>颁发证书和</w:t>
      </w:r>
      <w:r w:rsidR="00D41BD9" w:rsidRPr="00B527C0">
        <w:rPr>
          <w:rFonts w:ascii="Times New Roman" w:eastAsia="微软雅黑" w:hAnsi="Times New Roman" w:cs="Times New Roman"/>
          <w:color w:val="000000" w:themeColor="text1"/>
          <w:szCs w:val="21"/>
        </w:rPr>
        <w:t>奖</w:t>
      </w:r>
      <w:r w:rsidR="00623EA1" w:rsidRPr="00B527C0">
        <w:rPr>
          <w:rFonts w:ascii="Times New Roman" w:eastAsia="微软雅黑" w:hAnsi="Times New Roman" w:cs="Times New Roman"/>
          <w:color w:val="000000" w:themeColor="text1"/>
          <w:szCs w:val="21"/>
        </w:rPr>
        <w:t>金</w:t>
      </w:r>
      <w:r w:rsidRPr="00B527C0">
        <w:rPr>
          <w:rFonts w:ascii="Times New Roman" w:eastAsia="微软雅黑" w:hAnsi="Times New Roman" w:cs="Times New Roman"/>
          <w:color w:val="000000" w:themeColor="text1"/>
          <w:szCs w:val="21"/>
        </w:rPr>
        <w:t>。</w:t>
      </w:r>
      <w:r w:rsidR="0045055F" w:rsidRPr="00B527C0">
        <w:rPr>
          <w:rFonts w:ascii="Times New Roman" w:eastAsia="微软雅黑" w:hAnsi="Times New Roman" w:cs="Times New Roman"/>
          <w:color w:val="000000" w:themeColor="text1"/>
          <w:szCs w:val="21"/>
        </w:rPr>
        <w:t>墙报由大会统一制作，（墙报模板请至网站</w:t>
      </w:r>
      <w:r w:rsidR="0045055F" w:rsidRPr="00B527C0">
        <w:rPr>
          <w:rFonts w:ascii="Times New Roman" w:eastAsia="微软雅黑" w:hAnsi="Times New Roman" w:cs="Times New Roman"/>
          <w:color w:val="000000" w:themeColor="text1"/>
          <w:szCs w:val="21"/>
        </w:rPr>
        <w:t>“</w:t>
      </w:r>
      <w:r w:rsidR="0045055F" w:rsidRPr="00B527C0">
        <w:rPr>
          <w:rFonts w:ascii="Times New Roman" w:eastAsia="微软雅黑" w:hAnsi="Times New Roman" w:cs="Times New Roman"/>
          <w:color w:val="000000" w:themeColor="text1"/>
          <w:szCs w:val="21"/>
        </w:rPr>
        <w:t>下载中心</w:t>
      </w:r>
      <w:r w:rsidR="0045055F" w:rsidRPr="00B527C0">
        <w:rPr>
          <w:rFonts w:ascii="Times New Roman" w:eastAsia="微软雅黑" w:hAnsi="Times New Roman" w:cs="Times New Roman"/>
          <w:color w:val="000000" w:themeColor="text1"/>
          <w:szCs w:val="21"/>
        </w:rPr>
        <w:t>”</w:t>
      </w:r>
      <w:r w:rsidR="0045055F" w:rsidRPr="00B527C0">
        <w:rPr>
          <w:rFonts w:ascii="Times New Roman" w:eastAsia="微软雅黑" w:hAnsi="Times New Roman" w:cs="Times New Roman"/>
          <w:color w:val="000000" w:themeColor="text1"/>
          <w:szCs w:val="21"/>
        </w:rPr>
        <w:t>），请在</w:t>
      </w:r>
      <w:r w:rsidR="0045055F" w:rsidRPr="00B527C0">
        <w:rPr>
          <w:rFonts w:ascii="Times New Roman" w:eastAsia="微软雅黑" w:hAnsi="Times New Roman" w:cs="Times New Roman"/>
          <w:color w:val="000000" w:themeColor="text1"/>
          <w:szCs w:val="21"/>
        </w:rPr>
        <w:t>7</w:t>
      </w:r>
      <w:r w:rsidR="0045055F" w:rsidRPr="00B527C0">
        <w:rPr>
          <w:rFonts w:ascii="Times New Roman" w:eastAsia="微软雅黑" w:hAnsi="Times New Roman" w:cs="Times New Roman"/>
          <w:color w:val="000000" w:themeColor="text1"/>
          <w:szCs w:val="21"/>
        </w:rPr>
        <w:t>月</w:t>
      </w:r>
      <w:r w:rsidR="0045055F" w:rsidRPr="00B527C0">
        <w:rPr>
          <w:rFonts w:ascii="Times New Roman" w:eastAsia="微软雅黑" w:hAnsi="Times New Roman" w:cs="Times New Roman"/>
          <w:color w:val="000000" w:themeColor="text1"/>
          <w:szCs w:val="21"/>
        </w:rPr>
        <w:t>20</w:t>
      </w:r>
      <w:r w:rsidR="0045055F" w:rsidRPr="00B527C0">
        <w:rPr>
          <w:rFonts w:ascii="Times New Roman" w:eastAsia="微软雅黑" w:hAnsi="Times New Roman" w:cs="Times New Roman"/>
          <w:color w:val="000000" w:themeColor="text1"/>
          <w:szCs w:val="21"/>
        </w:rPr>
        <w:t>日前通过大会网站上传。</w:t>
      </w:r>
    </w:p>
    <w:p w14:paraId="1C032F6B" w14:textId="43635621" w:rsidR="00FE4549" w:rsidRPr="00B527C0" w:rsidRDefault="00D6442B" w:rsidP="00E87B9B">
      <w:pPr>
        <w:spacing w:beforeLines="50" w:before="156" w:line="0" w:lineRule="atLeast"/>
        <w:rPr>
          <w:rFonts w:ascii="Times New Roman" w:eastAsia="微软雅黑" w:hAnsi="Times New Roman" w:cs="Times New Roman"/>
          <w:b/>
          <w:color w:val="2E74B5" w:themeColor="accent1" w:themeShade="BF"/>
          <w:szCs w:val="21"/>
        </w:rPr>
      </w:pPr>
      <w:bookmarkStart w:id="21" w:name="OLE_LINK11"/>
      <w:bookmarkStart w:id="22" w:name="OLE_LINK12"/>
      <w:bookmarkStart w:id="23" w:name="OLE_LINK13"/>
      <w:r w:rsidRPr="00B527C0">
        <w:rPr>
          <w:rFonts w:ascii="Times New Roman" w:eastAsia="微软雅黑" w:hAnsi="Times New Roman" w:cs="Times New Roman"/>
          <w:b/>
          <w:color w:val="2E74B5" w:themeColor="accent1" w:themeShade="BF"/>
          <w:szCs w:val="21"/>
        </w:rPr>
        <w:t>三、</w:t>
      </w:r>
      <w:r w:rsidR="00090C54" w:rsidRPr="00B527C0">
        <w:rPr>
          <w:rFonts w:ascii="Times New Roman" w:eastAsia="微软雅黑" w:hAnsi="Times New Roman" w:cs="Times New Roman"/>
          <w:b/>
          <w:color w:val="2E74B5" w:themeColor="accent1" w:themeShade="BF"/>
          <w:szCs w:val="21"/>
        </w:rPr>
        <w:t>会议住宿</w:t>
      </w:r>
      <w:r w:rsidR="00FE4549" w:rsidRPr="00B527C0">
        <w:rPr>
          <w:rFonts w:ascii="Times New Roman" w:eastAsia="微软雅黑" w:hAnsi="Times New Roman" w:cs="Times New Roman"/>
          <w:b/>
          <w:color w:val="2E74B5" w:themeColor="accent1" w:themeShade="BF"/>
          <w:szCs w:val="21"/>
        </w:rPr>
        <w:t>：</w:t>
      </w:r>
    </w:p>
    <w:bookmarkEnd w:id="6"/>
    <w:bookmarkEnd w:id="7"/>
    <w:bookmarkEnd w:id="21"/>
    <w:bookmarkEnd w:id="22"/>
    <w:bookmarkEnd w:id="23"/>
    <w:p w14:paraId="78D70CAD" w14:textId="77777777" w:rsidR="0045055F" w:rsidRPr="00B527C0" w:rsidRDefault="0045055F" w:rsidP="00E87B9B">
      <w:pPr>
        <w:spacing w:line="0" w:lineRule="atLeast"/>
        <w:rPr>
          <w:rFonts w:ascii="Times New Roman" w:eastAsia="微软雅黑" w:hAnsi="Times New Roman" w:cs="Times New Roman"/>
          <w:color w:val="000000" w:themeColor="text1"/>
          <w:szCs w:val="21"/>
        </w:rPr>
      </w:pPr>
      <w:r w:rsidRPr="00B527C0">
        <w:rPr>
          <w:rFonts w:ascii="Times New Roman" w:eastAsia="微软雅黑" w:hAnsi="Times New Roman" w:cs="Times New Roman"/>
          <w:color w:val="000000" w:themeColor="text1"/>
          <w:szCs w:val="21"/>
        </w:rPr>
        <w:t>本次会议委托会务公司代为预订酒店住宿，详细信息请见会议网站通知。参会代表也可以自行预订周边住宿。</w:t>
      </w:r>
    </w:p>
    <w:p w14:paraId="4E7C46B8" w14:textId="53E06A64" w:rsidR="00924BF1" w:rsidRPr="00B527C0" w:rsidRDefault="007334F6" w:rsidP="00E87B9B">
      <w:pPr>
        <w:spacing w:line="0" w:lineRule="atLeast"/>
        <w:rPr>
          <w:rFonts w:ascii="Times New Roman" w:eastAsia="微软雅黑" w:hAnsi="Times New Roman" w:cs="Times New Roman"/>
          <w:color w:val="000000" w:themeColor="text1"/>
          <w:szCs w:val="21"/>
        </w:rPr>
      </w:pPr>
      <w:r w:rsidRPr="00B527C0">
        <w:rPr>
          <w:rFonts w:ascii="Times New Roman" w:eastAsia="微软雅黑" w:hAnsi="Times New Roman" w:cs="Times New Roman"/>
          <w:color w:val="000000" w:themeColor="text1"/>
          <w:szCs w:val="21"/>
        </w:rPr>
        <w:t>更多信息请查看</w:t>
      </w:r>
      <w:r w:rsidR="00AC19D1" w:rsidRPr="00B527C0">
        <w:rPr>
          <w:rFonts w:ascii="Times New Roman" w:eastAsia="微软雅黑" w:hAnsi="Times New Roman" w:cs="Times New Roman"/>
          <w:color w:val="000000" w:themeColor="text1"/>
          <w:szCs w:val="21"/>
        </w:rPr>
        <w:t>大会</w:t>
      </w:r>
      <w:r w:rsidRPr="00B527C0">
        <w:rPr>
          <w:rFonts w:ascii="Times New Roman" w:eastAsia="微软雅黑" w:hAnsi="Times New Roman" w:cs="Times New Roman"/>
          <w:color w:val="000000" w:themeColor="text1"/>
          <w:szCs w:val="21"/>
        </w:rPr>
        <w:t>网站</w:t>
      </w:r>
      <w:r w:rsidR="009A2CF7" w:rsidRPr="00B527C0">
        <w:rPr>
          <w:rFonts w:ascii="Times New Roman" w:eastAsia="微软雅黑" w:hAnsi="Times New Roman" w:cs="Times New Roman"/>
          <w:color w:val="000000" w:themeColor="text1"/>
          <w:szCs w:val="21"/>
        </w:rPr>
        <w:t>：</w:t>
      </w:r>
      <w:r w:rsidR="00924BF1" w:rsidRPr="00B527C0">
        <w:rPr>
          <w:rFonts w:ascii="Times New Roman" w:eastAsia="微软雅黑" w:hAnsi="Times New Roman" w:cs="Times New Roman"/>
          <w:color w:val="000000" w:themeColor="text1"/>
          <w:szCs w:val="21"/>
        </w:rPr>
        <w:t>http://www.plantgenomics.cn/</w:t>
      </w:r>
    </w:p>
    <w:p w14:paraId="56861BB5" w14:textId="77777777" w:rsidR="00CE63FC" w:rsidRPr="00B527C0" w:rsidRDefault="00CE63FC" w:rsidP="00E87B9B">
      <w:pPr>
        <w:ind w:firstLineChars="2160" w:firstLine="4536"/>
        <w:jc w:val="right"/>
        <w:rPr>
          <w:rFonts w:ascii="Times New Roman" w:eastAsia="微软雅黑" w:hAnsi="Times New Roman" w:cs="Times New Roman"/>
          <w:color w:val="000000" w:themeColor="text1"/>
          <w:kern w:val="0"/>
          <w:szCs w:val="21"/>
        </w:rPr>
      </w:pPr>
    </w:p>
    <w:p w14:paraId="70F2F771" w14:textId="61857EAD" w:rsidR="00CE63FC" w:rsidRPr="00B527C0" w:rsidRDefault="00753A4A" w:rsidP="00E87B9B">
      <w:pPr>
        <w:spacing w:line="0" w:lineRule="atLeast"/>
        <w:jc w:val="right"/>
        <w:rPr>
          <w:rFonts w:ascii="Times New Roman" w:eastAsia="微软雅黑" w:hAnsi="Times New Roman" w:cs="Times New Roman"/>
          <w:color w:val="000000" w:themeColor="text1"/>
          <w:szCs w:val="21"/>
        </w:rPr>
      </w:pPr>
      <w:r w:rsidRPr="00B527C0">
        <w:rPr>
          <w:rFonts w:ascii="Times New Roman" w:eastAsia="微软雅黑" w:hAnsi="Times New Roman" w:cs="Times New Roman"/>
          <w:color w:val="000000" w:themeColor="text1"/>
          <w:szCs w:val="21"/>
        </w:rPr>
        <w:t>第二十</w:t>
      </w:r>
      <w:r w:rsidR="00936FE1" w:rsidRPr="00B527C0">
        <w:rPr>
          <w:rFonts w:ascii="Times New Roman" w:eastAsia="微软雅黑" w:hAnsi="Times New Roman" w:cs="Times New Roman"/>
          <w:color w:val="000000" w:themeColor="text1"/>
          <w:szCs w:val="21"/>
        </w:rPr>
        <w:t>一</w:t>
      </w:r>
      <w:r w:rsidRPr="00B527C0">
        <w:rPr>
          <w:rFonts w:ascii="Times New Roman" w:eastAsia="微软雅黑" w:hAnsi="Times New Roman" w:cs="Times New Roman"/>
          <w:color w:val="000000" w:themeColor="text1"/>
          <w:szCs w:val="21"/>
        </w:rPr>
        <w:t>届全国植物基因组学大会组委会</w:t>
      </w:r>
    </w:p>
    <w:p w14:paraId="0AD19830" w14:textId="1E352EEB" w:rsidR="006E6010" w:rsidRPr="00B527C0" w:rsidRDefault="00E87B9B" w:rsidP="00E87B9B">
      <w:pPr>
        <w:spacing w:line="0" w:lineRule="atLeast"/>
        <w:jc w:val="right"/>
        <w:rPr>
          <w:rFonts w:ascii="Times New Roman" w:eastAsia="微软雅黑" w:hAnsi="Times New Roman" w:cs="Times New Roman"/>
          <w:color w:val="000000" w:themeColor="text1"/>
          <w:szCs w:val="21"/>
        </w:rPr>
      </w:pPr>
      <w:r w:rsidRPr="00B527C0">
        <w:rPr>
          <w:rFonts w:ascii="Times New Roman" w:eastAsia="微软雅黑" w:hAnsi="Times New Roman" w:cs="Times New Roman"/>
          <w:color w:val="000000" w:themeColor="text1"/>
          <w:szCs w:val="21"/>
        </w:rPr>
        <w:t>中国遗传学会植物</w:t>
      </w:r>
      <w:r w:rsidR="006E6010" w:rsidRPr="00B527C0">
        <w:rPr>
          <w:rFonts w:ascii="Times New Roman" w:eastAsia="微软雅黑" w:hAnsi="Times New Roman" w:cs="Times New Roman"/>
          <w:color w:val="000000" w:themeColor="text1"/>
          <w:szCs w:val="21"/>
        </w:rPr>
        <w:t>与基因组专业委员会</w:t>
      </w:r>
    </w:p>
    <w:p w14:paraId="4CDE1AC3" w14:textId="77777777" w:rsidR="00CE63FC" w:rsidRPr="00B527C0" w:rsidRDefault="00CE63FC" w:rsidP="00E87B9B">
      <w:pPr>
        <w:spacing w:line="0" w:lineRule="atLeast"/>
        <w:jc w:val="right"/>
        <w:rPr>
          <w:rFonts w:ascii="Times New Roman" w:eastAsia="微软雅黑" w:hAnsi="Times New Roman" w:cs="Times New Roman"/>
          <w:color w:val="000000" w:themeColor="text1"/>
          <w:szCs w:val="21"/>
        </w:rPr>
      </w:pPr>
    </w:p>
    <w:p w14:paraId="6F6D1E70" w14:textId="7F73F1DF" w:rsidR="00D17AF5" w:rsidRPr="004F58C8" w:rsidRDefault="00752EBC" w:rsidP="00E87B9B">
      <w:pPr>
        <w:spacing w:line="0" w:lineRule="atLeast"/>
        <w:jc w:val="right"/>
        <w:rPr>
          <w:rFonts w:ascii="Times New Roman" w:eastAsia="微软雅黑" w:hAnsi="Times New Roman" w:cs="Times New Roman"/>
          <w:color w:val="000000" w:themeColor="text1"/>
          <w:szCs w:val="21"/>
        </w:rPr>
      </w:pPr>
      <w:r w:rsidRPr="004F58C8">
        <w:rPr>
          <w:rFonts w:ascii="Times New Roman" w:eastAsia="微软雅黑" w:hAnsi="Times New Roman" w:cs="Times New Roman" w:hint="eastAsia"/>
          <w:color w:val="000000" w:themeColor="text1"/>
          <w:szCs w:val="21"/>
        </w:rPr>
        <w:t>2</w:t>
      </w:r>
      <w:r w:rsidRPr="004F58C8">
        <w:rPr>
          <w:rFonts w:ascii="Times New Roman" w:eastAsia="微软雅黑" w:hAnsi="Times New Roman" w:cs="Times New Roman"/>
          <w:color w:val="000000" w:themeColor="text1"/>
          <w:szCs w:val="21"/>
        </w:rPr>
        <w:t>021</w:t>
      </w:r>
      <w:r w:rsidR="00D17AF5" w:rsidRPr="004F58C8">
        <w:rPr>
          <w:rFonts w:ascii="Times New Roman" w:eastAsia="微软雅黑" w:hAnsi="Times New Roman" w:cs="Times New Roman"/>
          <w:color w:val="000000" w:themeColor="text1"/>
          <w:szCs w:val="21"/>
        </w:rPr>
        <w:t>年</w:t>
      </w:r>
      <w:r w:rsidRPr="004F58C8">
        <w:rPr>
          <w:rFonts w:ascii="Times New Roman" w:eastAsia="微软雅黑" w:hAnsi="Times New Roman" w:cs="Times New Roman" w:hint="eastAsia"/>
          <w:color w:val="000000" w:themeColor="text1"/>
          <w:szCs w:val="21"/>
        </w:rPr>
        <w:t>7</w:t>
      </w:r>
      <w:r w:rsidR="00D17AF5" w:rsidRPr="004F58C8">
        <w:rPr>
          <w:rFonts w:ascii="Times New Roman" w:eastAsia="微软雅黑" w:hAnsi="Times New Roman" w:cs="Times New Roman"/>
          <w:color w:val="000000" w:themeColor="text1"/>
          <w:szCs w:val="21"/>
        </w:rPr>
        <w:t>月</w:t>
      </w:r>
      <w:r w:rsidRPr="004F58C8">
        <w:rPr>
          <w:rFonts w:ascii="Times New Roman" w:eastAsia="微软雅黑" w:hAnsi="Times New Roman" w:cs="Times New Roman" w:hint="eastAsia"/>
          <w:color w:val="000000" w:themeColor="text1"/>
          <w:szCs w:val="21"/>
        </w:rPr>
        <w:t>2</w:t>
      </w:r>
      <w:r w:rsidR="00E943AE" w:rsidRPr="004F58C8">
        <w:rPr>
          <w:rFonts w:ascii="Times New Roman" w:eastAsia="微软雅黑" w:hAnsi="Times New Roman" w:cs="Times New Roman"/>
          <w:color w:val="000000" w:themeColor="text1"/>
          <w:szCs w:val="21"/>
        </w:rPr>
        <w:t>6</w:t>
      </w:r>
      <w:r w:rsidR="00D17AF5" w:rsidRPr="004F58C8">
        <w:rPr>
          <w:rFonts w:ascii="Times New Roman" w:eastAsia="微软雅黑" w:hAnsi="Times New Roman" w:cs="Times New Roman"/>
          <w:color w:val="000000" w:themeColor="text1"/>
          <w:szCs w:val="21"/>
        </w:rPr>
        <w:t>日</w:t>
      </w:r>
    </w:p>
    <w:sectPr w:rsidR="00D17AF5" w:rsidRPr="004F58C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665BA7" w14:textId="77777777" w:rsidR="00563527" w:rsidRDefault="00563527" w:rsidP="00ED62C4">
      <w:r>
        <w:separator/>
      </w:r>
    </w:p>
  </w:endnote>
  <w:endnote w:type="continuationSeparator" w:id="0">
    <w:p w14:paraId="30CB8796" w14:textId="77777777" w:rsidR="00563527" w:rsidRDefault="00563527" w:rsidP="00ED6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b•••••••••••">
    <w:altName w:val="Cambria"/>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A6995A" w14:textId="77777777" w:rsidR="00563527" w:rsidRDefault="00563527" w:rsidP="00ED62C4">
      <w:r>
        <w:separator/>
      </w:r>
    </w:p>
  </w:footnote>
  <w:footnote w:type="continuationSeparator" w:id="0">
    <w:p w14:paraId="6922B979" w14:textId="77777777" w:rsidR="00563527" w:rsidRDefault="00563527" w:rsidP="00ED62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13157"/>
    <w:multiLevelType w:val="hybridMultilevel"/>
    <w:tmpl w:val="A2CAACC8"/>
    <w:lvl w:ilvl="0" w:tplc="2170155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FE5433F"/>
    <w:multiLevelType w:val="hybridMultilevel"/>
    <w:tmpl w:val="2ADEDAF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5445320C"/>
    <w:multiLevelType w:val="hybridMultilevel"/>
    <w:tmpl w:val="76121430"/>
    <w:lvl w:ilvl="0" w:tplc="69B49CB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730F550D"/>
    <w:multiLevelType w:val="hybridMultilevel"/>
    <w:tmpl w:val="1AFC806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79395CCE"/>
    <w:multiLevelType w:val="hybridMultilevel"/>
    <w:tmpl w:val="2618AC5A"/>
    <w:lvl w:ilvl="0" w:tplc="32461F1E">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7C5237C6"/>
    <w:multiLevelType w:val="hybridMultilevel"/>
    <w:tmpl w:val="58D8CF1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2"/>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599"/>
    <w:rsid w:val="000140A5"/>
    <w:rsid w:val="00033BF4"/>
    <w:rsid w:val="00041599"/>
    <w:rsid w:val="00042B31"/>
    <w:rsid w:val="00064C20"/>
    <w:rsid w:val="000725BF"/>
    <w:rsid w:val="00080391"/>
    <w:rsid w:val="00090C54"/>
    <w:rsid w:val="000941B5"/>
    <w:rsid w:val="000A4FA3"/>
    <w:rsid w:val="000A6E83"/>
    <w:rsid w:val="000C027B"/>
    <w:rsid w:val="000E5843"/>
    <w:rsid w:val="00112A03"/>
    <w:rsid w:val="0011722C"/>
    <w:rsid w:val="00137A23"/>
    <w:rsid w:val="00165478"/>
    <w:rsid w:val="001735DF"/>
    <w:rsid w:val="001819E0"/>
    <w:rsid w:val="00197774"/>
    <w:rsid w:val="001A0905"/>
    <w:rsid w:val="001A0B1A"/>
    <w:rsid w:val="001A41CC"/>
    <w:rsid w:val="001D0241"/>
    <w:rsid w:val="001D0F35"/>
    <w:rsid w:val="001D734F"/>
    <w:rsid w:val="001E0A1C"/>
    <w:rsid w:val="002014A8"/>
    <w:rsid w:val="002069E8"/>
    <w:rsid w:val="00211B02"/>
    <w:rsid w:val="00243049"/>
    <w:rsid w:val="00243491"/>
    <w:rsid w:val="00245D40"/>
    <w:rsid w:val="002471C9"/>
    <w:rsid w:val="002530C7"/>
    <w:rsid w:val="00256E4F"/>
    <w:rsid w:val="00283259"/>
    <w:rsid w:val="00283C1A"/>
    <w:rsid w:val="00292CC5"/>
    <w:rsid w:val="002A0810"/>
    <w:rsid w:val="002A77D4"/>
    <w:rsid w:val="002A7E3C"/>
    <w:rsid w:val="002B7D68"/>
    <w:rsid w:val="002D4F6A"/>
    <w:rsid w:val="002D7092"/>
    <w:rsid w:val="002D7A12"/>
    <w:rsid w:val="002F4189"/>
    <w:rsid w:val="002F7958"/>
    <w:rsid w:val="0031562D"/>
    <w:rsid w:val="00325736"/>
    <w:rsid w:val="003257C2"/>
    <w:rsid w:val="00330947"/>
    <w:rsid w:val="00337A13"/>
    <w:rsid w:val="0034364F"/>
    <w:rsid w:val="0034677C"/>
    <w:rsid w:val="00382731"/>
    <w:rsid w:val="00392125"/>
    <w:rsid w:val="00394E9E"/>
    <w:rsid w:val="003A38C1"/>
    <w:rsid w:val="003C3933"/>
    <w:rsid w:val="003C411A"/>
    <w:rsid w:val="003C78FD"/>
    <w:rsid w:val="003E1C6B"/>
    <w:rsid w:val="003E5CF3"/>
    <w:rsid w:val="003F0560"/>
    <w:rsid w:val="004128C1"/>
    <w:rsid w:val="00415EF1"/>
    <w:rsid w:val="00423DE4"/>
    <w:rsid w:val="00427E06"/>
    <w:rsid w:val="00430314"/>
    <w:rsid w:val="0045055F"/>
    <w:rsid w:val="0045599A"/>
    <w:rsid w:val="004628C7"/>
    <w:rsid w:val="0047015A"/>
    <w:rsid w:val="004729B5"/>
    <w:rsid w:val="004974E9"/>
    <w:rsid w:val="004A7A51"/>
    <w:rsid w:val="004B049C"/>
    <w:rsid w:val="004C2894"/>
    <w:rsid w:val="004D2FF0"/>
    <w:rsid w:val="004E2C95"/>
    <w:rsid w:val="004F58C8"/>
    <w:rsid w:val="00501F5C"/>
    <w:rsid w:val="00510AAE"/>
    <w:rsid w:val="005134B5"/>
    <w:rsid w:val="005138AE"/>
    <w:rsid w:val="00524BC9"/>
    <w:rsid w:val="00546919"/>
    <w:rsid w:val="00563527"/>
    <w:rsid w:val="005835B9"/>
    <w:rsid w:val="00594772"/>
    <w:rsid w:val="0059747B"/>
    <w:rsid w:val="005B04D2"/>
    <w:rsid w:val="005C0290"/>
    <w:rsid w:val="005C2A0E"/>
    <w:rsid w:val="005C2CC0"/>
    <w:rsid w:val="005E64E5"/>
    <w:rsid w:val="00605EDF"/>
    <w:rsid w:val="00613194"/>
    <w:rsid w:val="0061768F"/>
    <w:rsid w:val="006221E2"/>
    <w:rsid w:val="00623EA1"/>
    <w:rsid w:val="006302F2"/>
    <w:rsid w:val="006441B5"/>
    <w:rsid w:val="00650DAC"/>
    <w:rsid w:val="006548D3"/>
    <w:rsid w:val="00654AC6"/>
    <w:rsid w:val="006A189C"/>
    <w:rsid w:val="006A38CE"/>
    <w:rsid w:val="006C18DF"/>
    <w:rsid w:val="006E6010"/>
    <w:rsid w:val="006E67B8"/>
    <w:rsid w:val="006F06D7"/>
    <w:rsid w:val="006F15CA"/>
    <w:rsid w:val="006F1E1D"/>
    <w:rsid w:val="006F4629"/>
    <w:rsid w:val="006F5455"/>
    <w:rsid w:val="00700454"/>
    <w:rsid w:val="00710C52"/>
    <w:rsid w:val="00714331"/>
    <w:rsid w:val="00725D4E"/>
    <w:rsid w:val="007334F6"/>
    <w:rsid w:val="00736128"/>
    <w:rsid w:val="007365C2"/>
    <w:rsid w:val="00740ADC"/>
    <w:rsid w:val="00752EBC"/>
    <w:rsid w:val="00753A4A"/>
    <w:rsid w:val="00763290"/>
    <w:rsid w:val="00764509"/>
    <w:rsid w:val="00767599"/>
    <w:rsid w:val="00775ABC"/>
    <w:rsid w:val="00776204"/>
    <w:rsid w:val="00776E0D"/>
    <w:rsid w:val="00783F99"/>
    <w:rsid w:val="007A2142"/>
    <w:rsid w:val="007A36D4"/>
    <w:rsid w:val="007A4CA8"/>
    <w:rsid w:val="007B1CA6"/>
    <w:rsid w:val="007C5426"/>
    <w:rsid w:val="007C7AE3"/>
    <w:rsid w:val="007D1E29"/>
    <w:rsid w:val="007D430F"/>
    <w:rsid w:val="007E1F0E"/>
    <w:rsid w:val="007E6777"/>
    <w:rsid w:val="00810040"/>
    <w:rsid w:val="00815B49"/>
    <w:rsid w:val="008211D9"/>
    <w:rsid w:val="0082229A"/>
    <w:rsid w:val="0082289F"/>
    <w:rsid w:val="0082347E"/>
    <w:rsid w:val="008266A2"/>
    <w:rsid w:val="0083667E"/>
    <w:rsid w:val="00850048"/>
    <w:rsid w:val="008612CE"/>
    <w:rsid w:val="00865166"/>
    <w:rsid w:val="00865FA4"/>
    <w:rsid w:val="00873FAD"/>
    <w:rsid w:val="008869E6"/>
    <w:rsid w:val="008A3EF4"/>
    <w:rsid w:val="008C2CB1"/>
    <w:rsid w:val="008D5583"/>
    <w:rsid w:val="008D7C87"/>
    <w:rsid w:val="008E7649"/>
    <w:rsid w:val="00906583"/>
    <w:rsid w:val="00907619"/>
    <w:rsid w:val="00917B01"/>
    <w:rsid w:val="00924BF1"/>
    <w:rsid w:val="009335E1"/>
    <w:rsid w:val="00936F01"/>
    <w:rsid w:val="00936FE1"/>
    <w:rsid w:val="0093767E"/>
    <w:rsid w:val="00962886"/>
    <w:rsid w:val="00967409"/>
    <w:rsid w:val="009728F2"/>
    <w:rsid w:val="00972E0E"/>
    <w:rsid w:val="00977219"/>
    <w:rsid w:val="00991706"/>
    <w:rsid w:val="00996F80"/>
    <w:rsid w:val="009A2CF7"/>
    <w:rsid w:val="009A57AE"/>
    <w:rsid w:val="009E1FBC"/>
    <w:rsid w:val="009E73AB"/>
    <w:rsid w:val="00A05517"/>
    <w:rsid w:val="00A258ED"/>
    <w:rsid w:val="00A25926"/>
    <w:rsid w:val="00A35115"/>
    <w:rsid w:val="00A377B9"/>
    <w:rsid w:val="00A412AD"/>
    <w:rsid w:val="00A42C01"/>
    <w:rsid w:val="00A660CE"/>
    <w:rsid w:val="00AA0465"/>
    <w:rsid w:val="00AA622B"/>
    <w:rsid w:val="00AA747A"/>
    <w:rsid w:val="00AB1BA4"/>
    <w:rsid w:val="00AB5837"/>
    <w:rsid w:val="00AC19D1"/>
    <w:rsid w:val="00AC30DF"/>
    <w:rsid w:val="00AC4B22"/>
    <w:rsid w:val="00AD5AEF"/>
    <w:rsid w:val="00AE4359"/>
    <w:rsid w:val="00B02C08"/>
    <w:rsid w:val="00B06FA2"/>
    <w:rsid w:val="00B12EDC"/>
    <w:rsid w:val="00B42173"/>
    <w:rsid w:val="00B527C0"/>
    <w:rsid w:val="00B760A7"/>
    <w:rsid w:val="00B8048F"/>
    <w:rsid w:val="00B86A94"/>
    <w:rsid w:val="00BB1537"/>
    <w:rsid w:val="00BB51F3"/>
    <w:rsid w:val="00BB65FE"/>
    <w:rsid w:val="00BC043E"/>
    <w:rsid w:val="00BE1ED4"/>
    <w:rsid w:val="00BE59A9"/>
    <w:rsid w:val="00C01F65"/>
    <w:rsid w:val="00C0445B"/>
    <w:rsid w:val="00C06B24"/>
    <w:rsid w:val="00C07FEE"/>
    <w:rsid w:val="00C10519"/>
    <w:rsid w:val="00C20040"/>
    <w:rsid w:val="00C22AE2"/>
    <w:rsid w:val="00C22C6F"/>
    <w:rsid w:val="00C33327"/>
    <w:rsid w:val="00C33C63"/>
    <w:rsid w:val="00C34BEE"/>
    <w:rsid w:val="00C55252"/>
    <w:rsid w:val="00C57A1E"/>
    <w:rsid w:val="00C76107"/>
    <w:rsid w:val="00C96BD5"/>
    <w:rsid w:val="00CA60CE"/>
    <w:rsid w:val="00CC567D"/>
    <w:rsid w:val="00CE63FC"/>
    <w:rsid w:val="00D050F6"/>
    <w:rsid w:val="00D13994"/>
    <w:rsid w:val="00D17AF5"/>
    <w:rsid w:val="00D20AAA"/>
    <w:rsid w:val="00D21EF4"/>
    <w:rsid w:val="00D25A4D"/>
    <w:rsid w:val="00D41BD9"/>
    <w:rsid w:val="00D50B6A"/>
    <w:rsid w:val="00D6442B"/>
    <w:rsid w:val="00D65261"/>
    <w:rsid w:val="00D657B2"/>
    <w:rsid w:val="00D96456"/>
    <w:rsid w:val="00DA3CF0"/>
    <w:rsid w:val="00DB10AF"/>
    <w:rsid w:val="00DB3220"/>
    <w:rsid w:val="00DB6E54"/>
    <w:rsid w:val="00DC50FA"/>
    <w:rsid w:val="00DD3084"/>
    <w:rsid w:val="00DE6DD5"/>
    <w:rsid w:val="00DF7B1B"/>
    <w:rsid w:val="00E04BFB"/>
    <w:rsid w:val="00E05AE7"/>
    <w:rsid w:val="00E12F41"/>
    <w:rsid w:val="00E376FC"/>
    <w:rsid w:val="00E4407D"/>
    <w:rsid w:val="00E470CF"/>
    <w:rsid w:val="00E478B6"/>
    <w:rsid w:val="00E678E3"/>
    <w:rsid w:val="00E72278"/>
    <w:rsid w:val="00E7509A"/>
    <w:rsid w:val="00E844CE"/>
    <w:rsid w:val="00E87B9B"/>
    <w:rsid w:val="00E91949"/>
    <w:rsid w:val="00E943AE"/>
    <w:rsid w:val="00EA0B85"/>
    <w:rsid w:val="00EA1416"/>
    <w:rsid w:val="00EB719E"/>
    <w:rsid w:val="00EB761F"/>
    <w:rsid w:val="00EC29ED"/>
    <w:rsid w:val="00EC79B1"/>
    <w:rsid w:val="00ED06FE"/>
    <w:rsid w:val="00ED62C4"/>
    <w:rsid w:val="00EE3BE8"/>
    <w:rsid w:val="00EF1405"/>
    <w:rsid w:val="00F1191C"/>
    <w:rsid w:val="00F175DD"/>
    <w:rsid w:val="00F47BF5"/>
    <w:rsid w:val="00F53A91"/>
    <w:rsid w:val="00FA65FA"/>
    <w:rsid w:val="00FC264B"/>
    <w:rsid w:val="00FC7D4E"/>
    <w:rsid w:val="00FE1164"/>
    <w:rsid w:val="00FE257F"/>
    <w:rsid w:val="00FE45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413FB2"/>
  <w15:docId w15:val="{7FC5EF49-9FBE-408A-AE7F-57B65DF42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7599"/>
    <w:pPr>
      <w:widowControl w:val="0"/>
      <w:jc w:val="both"/>
    </w:pPr>
  </w:style>
  <w:style w:type="paragraph" w:styleId="2">
    <w:name w:val="heading 2"/>
    <w:basedOn w:val="a"/>
    <w:link w:val="20"/>
    <w:uiPriority w:val="9"/>
    <w:qFormat/>
    <w:rsid w:val="00767599"/>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next w:val="a"/>
    <w:link w:val="30"/>
    <w:uiPriority w:val="9"/>
    <w:semiHidden/>
    <w:unhideWhenUsed/>
    <w:qFormat/>
    <w:rsid w:val="00A660CE"/>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67599"/>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767599"/>
    <w:rPr>
      <w:b/>
      <w:bCs/>
    </w:rPr>
  </w:style>
  <w:style w:type="character" w:customStyle="1" w:styleId="20">
    <w:name w:val="标题 2 字符"/>
    <w:basedOn w:val="a0"/>
    <w:link w:val="2"/>
    <w:uiPriority w:val="9"/>
    <w:rsid w:val="00767599"/>
    <w:rPr>
      <w:rFonts w:ascii="宋体" w:eastAsia="宋体" w:hAnsi="宋体" w:cs="宋体"/>
      <w:b/>
      <w:bCs/>
      <w:kern w:val="0"/>
      <w:sz w:val="36"/>
      <w:szCs w:val="36"/>
    </w:rPr>
  </w:style>
  <w:style w:type="character" w:styleId="a5">
    <w:name w:val="Hyperlink"/>
    <w:basedOn w:val="a0"/>
    <w:uiPriority w:val="99"/>
    <w:unhideWhenUsed/>
    <w:rsid w:val="00767599"/>
    <w:rPr>
      <w:strike w:val="0"/>
      <w:dstrike w:val="0"/>
      <w:color w:val="333333"/>
      <w:u w:val="none"/>
      <w:effect w:val="none"/>
    </w:rPr>
  </w:style>
  <w:style w:type="paragraph" w:styleId="a6">
    <w:name w:val="Balloon Text"/>
    <w:basedOn w:val="a"/>
    <w:link w:val="a7"/>
    <w:uiPriority w:val="99"/>
    <w:semiHidden/>
    <w:unhideWhenUsed/>
    <w:rsid w:val="006A38CE"/>
    <w:rPr>
      <w:sz w:val="18"/>
      <w:szCs w:val="18"/>
    </w:rPr>
  </w:style>
  <w:style w:type="character" w:customStyle="1" w:styleId="a7">
    <w:name w:val="批注框文本 字符"/>
    <w:basedOn w:val="a0"/>
    <w:link w:val="a6"/>
    <w:uiPriority w:val="99"/>
    <w:semiHidden/>
    <w:rsid w:val="006A38CE"/>
    <w:rPr>
      <w:sz w:val="18"/>
      <w:szCs w:val="18"/>
    </w:rPr>
  </w:style>
  <w:style w:type="character" w:customStyle="1" w:styleId="apple-converted-space">
    <w:name w:val="apple-converted-space"/>
    <w:basedOn w:val="a0"/>
    <w:rsid w:val="000E5843"/>
  </w:style>
  <w:style w:type="paragraph" w:styleId="a8">
    <w:name w:val="header"/>
    <w:basedOn w:val="a"/>
    <w:link w:val="a9"/>
    <w:uiPriority w:val="99"/>
    <w:unhideWhenUsed/>
    <w:rsid w:val="00ED62C4"/>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rsid w:val="00ED62C4"/>
    <w:rPr>
      <w:sz w:val="18"/>
      <w:szCs w:val="18"/>
    </w:rPr>
  </w:style>
  <w:style w:type="paragraph" w:styleId="aa">
    <w:name w:val="footer"/>
    <w:basedOn w:val="a"/>
    <w:link w:val="ab"/>
    <w:uiPriority w:val="99"/>
    <w:unhideWhenUsed/>
    <w:rsid w:val="00ED62C4"/>
    <w:pPr>
      <w:tabs>
        <w:tab w:val="center" w:pos="4153"/>
        <w:tab w:val="right" w:pos="8306"/>
      </w:tabs>
      <w:snapToGrid w:val="0"/>
      <w:jc w:val="left"/>
    </w:pPr>
    <w:rPr>
      <w:sz w:val="18"/>
      <w:szCs w:val="18"/>
    </w:rPr>
  </w:style>
  <w:style w:type="character" w:customStyle="1" w:styleId="ab">
    <w:name w:val="页脚 字符"/>
    <w:basedOn w:val="a0"/>
    <w:link w:val="aa"/>
    <w:uiPriority w:val="99"/>
    <w:rsid w:val="00ED62C4"/>
    <w:rPr>
      <w:sz w:val="18"/>
      <w:szCs w:val="18"/>
    </w:rPr>
  </w:style>
  <w:style w:type="character" w:styleId="ac">
    <w:name w:val="annotation reference"/>
    <w:basedOn w:val="a0"/>
    <w:uiPriority w:val="99"/>
    <w:semiHidden/>
    <w:unhideWhenUsed/>
    <w:rsid w:val="00815B49"/>
    <w:rPr>
      <w:sz w:val="21"/>
      <w:szCs w:val="21"/>
    </w:rPr>
  </w:style>
  <w:style w:type="paragraph" w:styleId="ad">
    <w:name w:val="annotation text"/>
    <w:basedOn w:val="a"/>
    <w:link w:val="ae"/>
    <w:uiPriority w:val="99"/>
    <w:semiHidden/>
    <w:unhideWhenUsed/>
    <w:rsid w:val="00815B49"/>
    <w:pPr>
      <w:jc w:val="left"/>
    </w:pPr>
  </w:style>
  <w:style w:type="character" w:customStyle="1" w:styleId="ae">
    <w:name w:val="批注文字 字符"/>
    <w:basedOn w:val="a0"/>
    <w:link w:val="ad"/>
    <w:uiPriority w:val="99"/>
    <w:semiHidden/>
    <w:rsid w:val="00815B49"/>
  </w:style>
  <w:style w:type="paragraph" w:styleId="af">
    <w:name w:val="annotation subject"/>
    <w:basedOn w:val="ad"/>
    <w:next w:val="ad"/>
    <w:link w:val="af0"/>
    <w:uiPriority w:val="99"/>
    <w:semiHidden/>
    <w:unhideWhenUsed/>
    <w:rsid w:val="00815B49"/>
    <w:rPr>
      <w:b/>
      <w:bCs/>
    </w:rPr>
  </w:style>
  <w:style w:type="character" w:customStyle="1" w:styleId="af0">
    <w:name w:val="批注主题 字符"/>
    <w:basedOn w:val="ae"/>
    <w:link w:val="af"/>
    <w:uiPriority w:val="99"/>
    <w:semiHidden/>
    <w:rsid w:val="00815B49"/>
    <w:rPr>
      <w:b/>
      <w:bCs/>
    </w:rPr>
  </w:style>
  <w:style w:type="paragraph" w:customStyle="1" w:styleId="Default">
    <w:name w:val="Default"/>
    <w:rsid w:val="00924BF1"/>
    <w:pPr>
      <w:widowControl w:val="0"/>
      <w:autoSpaceDE w:val="0"/>
      <w:autoSpaceDN w:val="0"/>
      <w:adjustRightInd w:val="0"/>
    </w:pPr>
    <w:rPr>
      <w:rFonts w:ascii="••b•••••••••••" w:eastAsia="MS Mincho" w:hAnsi="••b•••••••••••" w:cs="••b•••••••••••"/>
      <w:color w:val="000000"/>
      <w:kern w:val="0"/>
      <w:sz w:val="24"/>
      <w:szCs w:val="24"/>
      <w:lang w:eastAsia="ja-JP"/>
    </w:rPr>
  </w:style>
  <w:style w:type="table" w:styleId="af1">
    <w:name w:val="Table Grid"/>
    <w:basedOn w:val="a1"/>
    <w:uiPriority w:val="39"/>
    <w:rsid w:val="006F15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uiPriority w:val="34"/>
    <w:qFormat/>
    <w:rsid w:val="006F15CA"/>
    <w:pPr>
      <w:ind w:firstLineChars="200" w:firstLine="420"/>
    </w:pPr>
  </w:style>
  <w:style w:type="character" w:customStyle="1" w:styleId="30">
    <w:name w:val="标题 3 字符"/>
    <w:basedOn w:val="a0"/>
    <w:link w:val="3"/>
    <w:uiPriority w:val="9"/>
    <w:semiHidden/>
    <w:rsid w:val="00A660CE"/>
    <w:rPr>
      <w:b/>
      <w:bCs/>
      <w:sz w:val="32"/>
      <w:szCs w:val="32"/>
    </w:rPr>
  </w:style>
  <w:style w:type="paragraph" w:styleId="af3">
    <w:name w:val="Plain Text"/>
    <w:basedOn w:val="a"/>
    <w:link w:val="af4"/>
    <w:uiPriority w:val="99"/>
    <w:unhideWhenUsed/>
    <w:rsid w:val="003C3933"/>
    <w:pPr>
      <w:jc w:val="left"/>
    </w:pPr>
    <w:rPr>
      <w:rFonts w:ascii="Calibri" w:eastAsia="宋体" w:hAnsi="Courier New" w:cs="Courier New"/>
      <w:sz w:val="24"/>
      <w:szCs w:val="21"/>
    </w:rPr>
  </w:style>
  <w:style w:type="character" w:customStyle="1" w:styleId="af4">
    <w:name w:val="纯文本 字符"/>
    <w:basedOn w:val="a0"/>
    <w:link w:val="af3"/>
    <w:uiPriority w:val="99"/>
    <w:rsid w:val="003C3933"/>
    <w:rPr>
      <w:rFonts w:ascii="Calibri" w:eastAsia="宋体" w:hAnsi="Courier New" w:cs="Courier New"/>
      <w:sz w:val="24"/>
      <w:szCs w:val="21"/>
    </w:rPr>
  </w:style>
  <w:style w:type="paragraph" w:styleId="HTML">
    <w:name w:val="HTML Preformatted"/>
    <w:basedOn w:val="a"/>
    <w:link w:val="HTML0"/>
    <w:rsid w:val="003C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hint="eastAsia"/>
      <w:kern w:val="0"/>
      <w:sz w:val="24"/>
      <w:szCs w:val="24"/>
    </w:rPr>
  </w:style>
  <w:style w:type="character" w:customStyle="1" w:styleId="HTML0">
    <w:name w:val="HTML 预设格式 字符"/>
    <w:basedOn w:val="a0"/>
    <w:link w:val="HTML"/>
    <w:rsid w:val="003C3933"/>
    <w:rPr>
      <w:rFonts w:ascii="宋体" w:eastAsia="宋体" w:hAnsi="宋体"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566199">
      <w:bodyDiv w:val="1"/>
      <w:marLeft w:val="0"/>
      <w:marRight w:val="0"/>
      <w:marTop w:val="0"/>
      <w:marBottom w:val="0"/>
      <w:divBdr>
        <w:top w:val="none" w:sz="0" w:space="0" w:color="auto"/>
        <w:left w:val="none" w:sz="0" w:space="0" w:color="auto"/>
        <w:bottom w:val="none" w:sz="0" w:space="0" w:color="auto"/>
        <w:right w:val="none" w:sz="0" w:space="0" w:color="auto"/>
      </w:divBdr>
    </w:div>
    <w:div w:id="630282353">
      <w:bodyDiv w:val="1"/>
      <w:marLeft w:val="0"/>
      <w:marRight w:val="0"/>
      <w:marTop w:val="0"/>
      <w:marBottom w:val="0"/>
      <w:divBdr>
        <w:top w:val="none" w:sz="0" w:space="0" w:color="auto"/>
        <w:left w:val="none" w:sz="0" w:space="0" w:color="auto"/>
        <w:bottom w:val="none" w:sz="0" w:space="0" w:color="auto"/>
        <w:right w:val="none" w:sz="0" w:space="0" w:color="auto"/>
      </w:divBdr>
    </w:div>
    <w:div w:id="863709351">
      <w:bodyDiv w:val="1"/>
      <w:marLeft w:val="0"/>
      <w:marRight w:val="0"/>
      <w:marTop w:val="0"/>
      <w:marBottom w:val="0"/>
      <w:divBdr>
        <w:top w:val="none" w:sz="0" w:space="0" w:color="auto"/>
        <w:left w:val="none" w:sz="0" w:space="0" w:color="auto"/>
        <w:bottom w:val="none" w:sz="0" w:space="0" w:color="auto"/>
        <w:right w:val="none" w:sz="0" w:space="0" w:color="auto"/>
      </w:divBdr>
    </w:div>
    <w:div w:id="1249458393">
      <w:bodyDiv w:val="1"/>
      <w:marLeft w:val="0"/>
      <w:marRight w:val="0"/>
      <w:marTop w:val="0"/>
      <w:marBottom w:val="0"/>
      <w:divBdr>
        <w:top w:val="none" w:sz="0" w:space="0" w:color="auto"/>
        <w:left w:val="none" w:sz="0" w:space="0" w:color="auto"/>
        <w:bottom w:val="none" w:sz="0" w:space="0" w:color="auto"/>
        <w:right w:val="none" w:sz="0" w:space="0" w:color="auto"/>
      </w:divBdr>
      <w:divsChild>
        <w:div w:id="279579707">
          <w:marLeft w:val="0"/>
          <w:marRight w:val="0"/>
          <w:marTop w:val="150"/>
          <w:marBottom w:val="0"/>
          <w:divBdr>
            <w:top w:val="none" w:sz="0" w:space="0" w:color="auto"/>
            <w:left w:val="none" w:sz="0" w:space="0" w:color="auto"/>
            <w:bottom w:val="none" w:sz="0" w:space="0" w:color="auto"/>
            <w:right w:val="none" w:sz="0" w:space="0" w:color="auto"/>
          </w:divBdr>
          <w:divsChild>
            <w:div w:id="1463227274">
              <w:marLeft w:val="0"/>
              <w:marRight w:val="0"/>
              <w:marTop w:val="0"/>
              <w:marBottom w:val="0"/>
              <w:divBdr>
                <w:top w:val="none" w:sz="0" w:space="0" w:color="auto"/>
                <w:left w:val="none" w:sz="0" w:space="0" w:color="auto"/>
                <w:bottom w:val="none" w:sz="0" w:space="0" w:color="auto"/>
                <w:right w:val="none" w:sz="0" w:space="0" w:color="auto"/>
              </w:divBdr>
              <w:divsChild>
                <w:div w:id="1444303760">
                  <w:marLeft w:val="0"/>
                  <w:marRight w:val="0"/>
                  <w:marTop w:val="0"/>
                  <w:marBottom w:val="0"/>
                  <w:divBdr>
                    <w:top w:val="none" w:sz="0" w:space="0" w:color="auto"/>
                    <w:left w:val="none" w:sz="0" w:space="0" w:color="auto"/>
                    <w:bottom w:val="none" w:sz="0" w:space="0" w:color="auto"/>
                    <w:right w:val="none" w:sz="0" w:space="0" w:color="auto"/>
                  </w:divBdr>
                  <w:divsChild>
                    <w:div w:id="1096369202">
                      <w:marLeft w:val="0"/>
                      <w:marRight w:val="0"/>
                      <w:marTop w:val="0"/>
                      <w:marBottom w:val="0"/>
                      <w:divBdr>
                        <w:top w:val="none" w:sz="0" w:space="0" w:color="auto"/>
                        <w:left w:val="none" w:sz="0" w:space="0" w:color="auto"/>
                        <w:bottom w:val="none" w:sz="0" w:space="0" w:color="auto"/>
                        <w:right w:val="none" w:sz="0" w:space="0" w:color="auto"/>
                      </w:divBdr>
                    </w:div>
                    <w:div w:id="148855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3936370">
      <w:bodyDiv w:val="1"/>
      <w:marLeft w:val="0"/>
      <w:marRight w:val="0"/>
      <w:marTop w:val="0"/>
      <w:marBottom w:val="0"/>
      <w:divBdr>
        <w:top w:val="none" w:sz="0" w:space="0" w:color="auto"/>
        <w:left w:val="none" w:sz="0" w:space="0" w:color="auto"/>
        <w:bottom w:val="none" w:sz="0" w:space="0" w:color="auto"/>
        <w:right w:val="none" w:sz="0" w:space="0" w:color="auto"/>
      </w:divBdr>
      <w:divsChild>
        <w:div w:id="1867985946">
          <w:marLeft w:val="0"/>
          <w:marRight w:val="0"/>
          <w:marTop w:val="0"/>
          <w:marBottom w:val="0"/>
          <w:divBdr>
            <w:top w:val="none" w:sz="0" w:space="0" w:color="auto"/>
            <w:left w:val="none" w:sz="0" w:space="0" w:color="auto"/>
            <w:bottom w:val="none" w:sz="0" w:space="0" w:color="auto"/>
            <w:right w:val="none" w:sz="0" w:space="0" w:color="auto"/>
          </w:divBdr>
        </w:div>
        <w:div w:id="1489862358">
          <w:marLeft w:val="0"/>
          <w:marRight w:val="0"/>
          <w:marTop w:val="0"/>
          <w:marBottom w:val="0"/>
          <w:divBdr>
            <w:top w:val="none" w:sz="0" w:space="0" w:color="auto"/>
            <w:left w:val="none" w:sz="0" w:space="0" w:color="auto"/>
            <w:bottom w:val="none" w:sz="0" w:space="0" w:color="auto"/>
            <w:right w:val="none" w:sz="0" w:space="0" w:color="auto"/>
          </w:divBdr>
        </w:div>
        <w:div w:id="218781893">
          <w:marLeft w:val="0"/>
          <w:marRight w:val="0"/>
          <w:marTop w:val="0"/>
          <w:marBottom w:val="0"/>
          <w:divBdr>
            <w:top w:val="none" w:sz="0" w:space="0" w:color="auto"/>
            <w:left w:val="none" w:sz="0" w:space="0" w:color="auto"/>
            <w:bottom w:val="none" w:sz="0" w:space="0" w:color="auto"/>
            <w:right w:val="none" w:sz="0" w:space="0" w:color="auto"/>
          </w:divBdr>
        </w:div>
        <w:div w:id="362708147">
          <w:marLeft w:val="0"/>
          <w:marRight w:val="0"/>
          <w:marTop w:val="0"/>
          <w:marBottom w:val="0"/>
          <w:divBdr>
            <w:top w:val="none" w:sz="0" w:space="0" w:color="auto"/>
            <w:left w:val="none" w:sz="0" w:space="0" w:color="auto"/>
            <w:bottom w:val="none" w:sz="0" w:space="0" w:color="auto"/>
            <w:right w:val="none" w:sz="0" w:space="0" w:color="auto"/>
          </w:divBdr>
        </w:div>
        <w:div w:id="503058326">
          <w:marLeft w:val="0"/>
          <w:marRight w:val="0"/>
          <w:marTop w:val="0"/>
          <w:marBottom w:val="0"/>
          <w:divBdr>
            <w:top w:val="none" w:sz="0" w:space="0" w:color="auto"/>
            <w:left w:val="none" w:sz="0" w:space="0" w:color="auto"/>
            <w:bottom w:val="none" w:sz="0" w:space="0" w:color="auto"/>
            <w:right w:val="none" w:sz="0" w:space="0" w:color="auto"/>
          </w:divBdr>
        </w:div>
        <w:div w:id="40250496">
          <w:marLeft w:val="0"/>
          <w:marRight w:val="0"/>
          <w:marTop w:val="0"/>
          <w:marBottom w:val="0"/>
          <w:divBdr>
            <w:top w:val="none" w:sz="0" w:space="0" w:color="auto"/>
            <w:left w:val="none" w:sz="0" w:space="0" w:color="auto"/>
            <w:bottom w:val="none" w:sz="0" w:space="0" w:color="auto"/>
            <w:right w:val="none" w:sz="0" w:space="0" w:color="auto"/>
          </w:divBdr>
        </w:div>
        <w:div w:id="1218861628">
          <w:marLeft w:val="0"/>
          <w:marRight w:val="0"/>
          <w:marTop w:val="0"/>
          <w:marBottom w:val="0"/>
          <w:divBdr>
            <w:top w:val="none" w:sz="0" w:space="0" w:color="auto"/>
            <w:left w:val="none" w:sz="0" w:space="0" w:color="auto"/>
            <w:bottom w:val="none" w:sz="0" w:space="0" w:color="auto"/>
            <w:right w:val="none" w:sz="0" w:space="0" w:color="auto"/>
          </w:divBdr>
        </w:div>
        <w:div w:id="1509517504">
          <w:marLeft w:val="0"/>
          <w:marRight w:val="0"/>
          <w:marTop w:val="0"/>
          <w:marBottom w:val="0"/>
          <w:divBdr>
            <w:top w:val="none" w:sz="0" w:space="0" w:color="auto"/>
            <w:left w:val="none" w:sz="0" w:space="0" w:color="auto"/>
            <w:bottom w:val="none" w:sz="0" w:space="0" w:color="auto"/>
            <w:right w:val="none" w:sz="0" w:space="0" w:color="auto"/>
          </w:divBdr>
        </w:div>
        <w:div w:id="1005282525">
          <w:marLeft w:val="0"/>
          <w:marRight w:val="0"/>
          <w:marTop w:val="0"/>
          <w:marBottom w:val="0"/>
          <w:divBdr>
            <w:top w:val="none" w:sz="0" w:space="0" w:color="auto"/>
            <w:left w:val="none" w:sz="0" w:space="0" w:color="auto"/>
            <w:bottom w:val="none" w:sz="0" w:space="0" w:color="auto"/>
            <w:right w:val="none" w:sz="0" w:space="0" w:color="auto"/>
          </w:divBdr>
        </w:div>
        <w:div w:id="543716426">
          <w:marLeft w:val="0"/>
          <w:marRight w:val="0"/>
          <w:marTop w:val="0"/>
          <w:marBottom w:val="0"/>
          <w:divBdr>
            <w:top w:val="none" w:sz="0" w:space="0" w:color="auto"/>
            <w:left w:val="none" w:sz="0" w:space="0" w:color="auto"/>
            <w:bottom w:val="none" w:sz="0" w:space="0" w:color="auto"/>
            <w:right w:val="none" w:sz="0" w:space="0" w:color="auto"/>
          </w:divBdr>
        </w:div>
        <w:div w:id="1415005059">
          <w:marLeft w:val="0"/>
          <w:marRight w:val="0"/>
          <w:marTop w:val="0"/>
          <w:marBottom w:val="0"/>
          <w:divBdr>
            <w:top w:val="none" w:sz="0" w:space="0" w:color="auto"/>
            <w:left w:val="none" w:sz="0" w:space="0" w:color="auto"/>
            <w:bottom w:val="none" w:sz="0" w:space="0" w:color="auto"/>
            <w:right w:val="none" w:sz="0" w:space="0" w:color="auto"/>
          </w:divBdr>
        </w:div>
        <w:div w:id="79181727">
          <w:marLeft w:val="0"/>
          <w:marRight w:val="0"/>
          <w:marTop w:val="0"/>
          <w:marBottom w:val="0"/>
          <w:divBdr>
            <w:top w:val="none" w:sz="0" w:space="0" w:color="auto"/>
            <w:left w:val="none" w:sz="0" w:space="0" w:color="auto"/>
            <w:bottom w:val="none" w:sz="0" w:space="0" w:color="auto"/>
            <w:right w:val="none" w:sz="0" w:space="0" w:color="auto"/>
          </w:divBdr>
        </w:div>
        <w:div w:id="1815373263">
          <w:marLeft w:val="0"/>
          <w:marRight w:val="0"/>
          <w:marTop w:val="0"/>
          <w:marBottom w:val="0"/>
          <w:divBdr>
            <w:top w:val="none" w:sz="0" w:space="0" w:color="auto"/>
            <w:left w:val="none" w:sz="0" w:space="0" w:color="auto"/>
            <w:bottom w:val="none" w:sz="0" w:space="0" w:color="auto"/>
            <w:right w:val="none" w:sz="0" w:space="0" w:color="auto"/>
          </w:divBdr>
        </w:div>
        <w:div w:id="1443763903">
          <w:marLeft w:val="0"/>
          <w:marRight w:val="0"/>
          <w:marTop w:val="0"/>
          <w:marBottom w:val="0"/>
          <w:divBdr>
            <w:top w:val="none" w:sz="0" w:space="0" w:color="auto"/>
            <w:left w:val="none" w:sz="0" w:space="0" w:color="auto"/>
            <w:bottom w:val="none" w:sz="0" w:space="0" w:color="auto"/>
            <w:right w:val="none" w:sz="0" w:space="0" w:color="auto"/>
          </w:divBdr>
        </w:div>
        <w:div w:id="619648615">
          <w:marLeft w:val="0"/>
          <w:marRight w:val="0"/>
          <w:marTop w:val="0"/>
          <w:marBottom w:val="0"/>
          <w:divBdr>
            <w:top w:val="none" w:sz="0" w:space="0" w:color="auto"/>
            <w:left w:val="none" w:sz="0" w:space="0" w:color="auto"/>
            <w:bottom w:val="none" w:sz="0" w:space="0" w:color="auto"/>
            <w:right w:val="none" w:sz="0" w:space="0" w:color="auto"/>
          </w:divBdr>
        </w:div>
        <w:div w:id="2124760514">
          <w:marLeft w:val="0"/>
          <w:marRight w:val="0"/>
          <w:marTop w:val="0"/>
          <w:marBottom w:val="0"/>
          <w:divBdr>
            <w:top w:val="none" w:sz="0" w:space="0" w:color="auto"/>
            <w:left w:val="none" w:sz="0" w:space="0" w:color="auto"/>
            <w:bottom w:val="none" w:sz="0" w:space="0" w:color="auto"/>
            <w:right w:val="none" w:sz="0" w:space="0" w:color="auto"/>
          </w:divBdr>
        </w:div>
        <w:div w:id="770394544">
          <w:marLeft w:val="0"/>
          <w:marRight w:val="0"/>
          <w:marTop w:val="0"/>
          <w:marBottom w:val="0"/>
          <w:divBdr>
            <w:top w:val="none" w:sz="0" w:space="0" w:color="auto"/>
            <w:left w:val="none" w:sz="0" w:space="0" w:color="auto"/>
            <w:bottom w:val="none" w:sz="0" w:space="0" w:color="auto"/>
            <w:right w:val="none" w:sz="0" w:space="0" w:color="auto"/>
          </w:divBdr>
        </w:div>
        <w:div w:id="1943413918">
          <w:marLeft w:val="0"/>
          <w:marRight w:val="0"/>
          <w:marTop w:val="0"/>
          <w:marBottom w:val="0"/>
          <w:divBdr>
            <w:top w:val="none" w:sz="0" w:space="0" w:color="auto"/>
            <w:left w:val="none" w:sz="0" w:space="0" w:color="auto"/>
            <w:bottom w:val="none" w:sz="0" w:space="0" w:color="auto"/>
            <w:right w:val="none" w:sz="0" w:space="0" w:color="auto"/>
          </w:divBdr>
        </w:div>
      </w:divsChild>
    </w:div>
    <w:div w:id="1812552390">
      <w:bodyDiv w:val="1"/>
      <w:marLeft w:val="0"/>
      <w:marRight w:val="0"/>
      <w:marTop w:val="0"/>
      <w:marBottom w:val="0"/>
      <w:divBdr>
        <w:top w:val="none" w:sz="0" w:space="0" w:color="auto"/>
        <w:left w:val="none" w:sz="0" w:space="0" w:color="auto"/>
        <w:bottom w:val="none" w:sz="0" w:space="0" w:color="auto"/>
        <w:right w:val="none" w:sz="0" w:space="0" w:color="auto"/>
      </w:divBdr>
    </w:div>
    <w:div w:id="1905213872">
      <w:bodyDiv w:val="1"/>
      <w:marLeft w:val="0"/>
      <w:marRight w:val="0"/>
      <w:marTop w:val="0"/>
      <w:marBottom w:val="0"/>
      <w:divBdr>
        <w:top w:val="none" w:sz="0" w:space="0" w:color="auto"/>
        <w:left w:val="none" w:sz="0" w:space="0" w:color="auto"/>
        <w:bottom w:val="none" w:sz="0" w:space="0" w:color="auto"/>
        <w:right w:val="none" w:sz="0" w:space="0" w:color="auto"/>
      </w:divBdr>
      <w:divsChild>
        <w:div w:id="811872112">
          <w:marLeft w:val="0"/>
          <w:marRight w:val="0"/>
          <w:marTop w:val="150"/>
          <w:marBottom w:val="0"/>
          <w:divBdr>
            <w:top w:val="none" w:sz="0" w:space="0" w:color="auto"/>
            <w:left w:val="none" w:sz="0" w:space="0" w:color="auto"/>
            <w:bottom w:val="none" w:sz="0" w:space="0" w:color="auto"/>
            <w:right w:val="none" w:sz="0" w:space="0" w:color="auto"/>
          </w:divBdr>
          <w:divsChild>
            <w:div w:id="1304895198">
              <w:marLeft w:val="0"/>
              <w:marRight w:val="0"/>
              <w:marTop w:val="0"/>
              <w:marBottom w:val="0"/>
              <w:divBdr>
                <w:top w:val="none" w:sz="0" w:space="0" w:color="auto"/>
                <w:left w:val="none" w:sz="0" w:space="0" w:color="auto"/>
                <w:bottom w:val="none" w:sz="0" w:space="0" w:color="auto"/>
                <w:right w:val="none" w:sz="0" w:space="0" w:color="auto"/>
              </w:divBdr>
              <w:divsChild>
                <w:div w:id="1766344898">
                  <w:marLeft w:val="0"/>
                  <w:marRight w:val="0"/>
                  <w:marTop w:val="0"/>
                  <w:marBottom w:val="0"/>
                  <w:divBdr>
                    <w:top w:val="none" w:sz="0" w:space="0" w:color="auto"/>
                    <w:left w:val="none" w:sz="0" w:space="0" w:color="auto"/>
                    <w:bottom w:val="none" w:sz="0" w:space="0" w:color="auto"/>
                    <w:right w:val="none" w:sz="0" w:space="0" w:color="auto"/>
                  </w:divBdr>
                  <w:divsChild>
                    <w:div w:id="214338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305074">
      <w:bodyDiv w:val="1"/>
      <w:marLeft w:val="0"/>
      <w:marRight w:val="0"/>
      <w:marTop w:val="0"/>
      <w:marBottom w:val="0"/>
      <w:divBdr>
        <w:top w:val="none" w:sz="0" w:space="0" w:color="auto"/>
        <w:left w:val="none" w:sz="0" w:space="0" w:color="auto"/>
        <w:bottom w:val="none" w:sz="0" w:space="0" w:color="auto"/>
        <w:right w:val="none" w:sz="0" w:space="0" w:color="auto"/>
      </w:divBdr>
    </w:div>
    <w:div w:id="2082559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lantgenomics.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801</Words>
  <Characters>4572</Characters>
  <Application>Microsoft Office Word</Application>
  <DocSecurity>0</DocSecurity>
  <Lines>38</Lines>
  <Paragraphs>10</Paragraphs>
  <ScaleCrop>false</ScaleCrop>
  <Company/>
  <LinksUpToDate>false</LinksUpToDate>
  <CharactersWithSpaces>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于昕</dc:creator>
  <cp:lastModifiedBy>ZUO</cp:lastModifiedBy>
  <cp:revision>5</cp:revision>
  <cp:lastPrinted>2019-03-27T01:17:00Z</cp:lastPrinted>
  <dcterms:created xsi:type="dcterms:W3CDTF">2021-07-26T00:51:00Z</dcterms:created>
  <dcterms:modified xsi:type="dcterms:W3CDTF">2021-07-26T01:05:00Z</dcterms:modified>
</cp:coreProperties>
</file>